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403BA" w14:textId="77777777" w:rsidR="0009032F" w:rsidRPr="00076B2B" w:rsidRDefault="0047241C" w:rsidP="001D4196">
      <w:pPr>
        <w:tabs>
          <w:tab w:val="left" w:pos="0"/>
        </w:tabs>
        <w:jc w:val="center"/>
        <w:rPr>
          <w:sz w:val="28"/>
          <w:szCs w:val="28"/>
        </w:rPr>
      </w:pPr>
      <w:r w:rsidRPr="00076B2B">
        <w:rPr>
          <w:sz w:val="28"/>
          <w:szCs w:val="28"/>
        </w:rPr>
        <w:t xml:space="preserve"> </w:t>
      </w:r>
    </w:p>
    <w:p w14:paraId="669FD9ED" w14:textId="77777777" w:rsidR="007724F0" w:rsidRPr="00076B2B" w:rsidRDefault="00850638" w:rsidP="00850638">
      <w:pPr>
        <w:jc w:val="center"/>
        <w:rPr>
          <w:b/>
          <w:sz w:val="28"/>
          <w:szCs w:val="28"/>
        </w:rPr>
      </w:pPr>
      <w:r w:rsidRPr="00076B2B">
        <w:rPr>
          <w:b/>
          <w:sz w:val="28"/>
          <w:szCs w:val="28"/>
        </w:rPr>
        <w:t>Bi</w:t>
      </w:r>
      <w:r w:rsidR="00CF7B46" w:rsidRPr="00076B2B">
        <w:rPr>
          <w:b/>
          <w:sz w:val="28"/>
          <w:szCs w:val="28"/>
        </w:rPr>
        <w:t>-</w:t>
      </w:r>
      <w:r w:rsidRPr="00076B2B">
        <w:rPr>
          <w:b/>
          <w:sz w:val="28"/>
          <w:szCs w:val="28"/>
        </w:rPr>
        <w:t xml:space="preserve">monthly Meeting of </w:t>
      </w:r>
    </w:p>
    <w:p w14:paraId="1D7838DC" w14:textId="77777777" w:rsidR="00850638" w:rsidRPr="00076B2B" w:rsidRDefault="00850638" w:rsidP="00850638">
      <w:pPr>
        <w:jc w:val="center"/>
        <w:rPr>
          <w:b/>
          <w:sz w:val="28"/>
          <w:szCs w:val="28"/>
        </w:rPr>
      </w:pPr>
      <w:r w:rsidRPr="00076B2B">
        <w:rPr>
          <w:b/>
          <w:sz w:val="28"/>
          <w:szCs w:val="28"/>
        </w:rPr>
        <w:t>Wooburn Residents’ Association</w:t>
      </w:r>
    </w:p>
    <w:p w14:paraId="282A08A5" w14:textId="77777777" w:rsidR="00AB24B7" w:rsidRPr="00076B2B" w:rsidRDefault="00DE3BD5" w:rsidP="006C21DE">
      <w:pPr>
        <w:jc w:val="center"/>
        <w:rPr>
          <w:b/>
          <w:sz w:val="28"/>
          <w:szCs w:val="28"/>
        </w:rPr>
      </w:pPr>
      <w:r w:rsidRPr="00076B2B">
        <w:rPr>
          <w:b/>
          <w:sz w:val="28"/>
          <w:szCs w:val="28"/>
        </w:rPr>
        <w:t>h</w:t>
      </w:r>
      <w:r w:rsidR="00850638" w:rsidRPr="00076B2B">
        <w:rPr>
          <w:b/>
          <w:sz w:val="28"/>
          <w:szCs w:val="28"/>
        </w:rPr>
        <w:t>eld</w:t>
      </w:r>
      <w:r w:rsidRPr="00076B2B">
        <w:rPr>
          <w:b/>
          <w:sz w:val="28"/>
          <w:szCs w:val="28"/>
        </w:rPr>
        <w:t xml:space="preserve"> </w:t>
      </w:r>
      <w:r w:rsidR="00102A60" w:rsidRPr="00076B2B">
        <w:rPr>
          <w:b/>
          <w:sz w:val="28"/>
          <w:szCs w:val="28"/>
        </w:rPr>
        <w:t xml:space="preserve">on Monday </w:t>
      </w:r>
      <w:r w:rsidR="005C1D3E">
        <w:rPr>
          <w:b/>
          <w:sz w:val="28"/>
          <w:szCs w:val="28"/>
        </w:rPr>
        <w:t>11 March</w:t>
      </w:r>
      <w:r w:rsidR="00BB0D72">
        <w:rPr>
          <w:b/>
          <w:sz w:val="28"/>
          <w:szCs w:val="28"/>
        </w:rPr>
        <w:t xml:space="preserve"> 2</w:t>
      </w:r>
      <w:r w:rsidR="003939E1" w:rsidRPr="00076B2B">
        <w:rPr>
          <w:b/>
          <w:sz w:val="28"/>
          <w:szCs w:val="28"/>
        </w:rPr>
        <w:t>02</w:t>
      </w:r>
      <w:r w:rsidR="00BB0D72">
        <w:rPr>
          <w:b/>
          <w:sz w:val="28"/>
          <w:szCs w:val="28"/>
        </w:rPr>
        <w:t>4</w:t>
      </w:r>
      <w:r w:rsidRPr="00076B2B">
        <w:rPr>
          <w:b/>
          <w:sz w:val="28"/>
          <w:szCs w:val="28"/>
        </w:rPr>
        <w:t xml:space="preserve"> </w:t>
      </w:r>
      <w:r w:rsidR="00A53527" w:rsidRPr="00076B2B">
        <w:rPr>
          <w:b/>
          <w:sz w:val="28"/>
          <w:szCs w:val="28"/>
        </w:rPr>
        <w:t>at 8pm</w:t>
      </w:r>
      <w:r w:rsidR="000F50DE" w:rsidRPr="00076B2B">
        <w:rPr>
          <w:b/>
          <w:sz w:val="28"/>
          <w:szCs w:val="28"/>
        </w:rPr>
        <w:t xml:space="preserve"> </w:t>
      </w:r>
      <w:r w:rsidR="00DF7059" w:rsidRPr="00076B2B">
        <w:rPr>
          <w:b/>
          <w:sz w:val="28"/>
          <w:szCs w:val="28"/>
        </w:rPr>
        <w:t>at the Wooburn Club</w:t>
      </w:r>
    </w:p>
    <w:p w14:paraId="6F9A68AC" w14:textId="77777777" w:rsidR="00FE473D" w:rsidRPr="00076B2B" w:rsidRDefault="00FE473D" w:rsidP="00EB64A2">
      <w:pPr>
        <w:tabs>
          <w:tab w:val="left" w:pos="0"/>
          <w:tab w:val="left" w:pos="1701"/>
        </w:tabs>
        <w:rPr>
          <w:b/>
          <w:sz w:val="28"/>
          <w:szCs w:val="28"/>
        </w:rPr>
      </w:pPr>
    </w:p>
    <w:p w14:paraId="11AE7A4F" w14:textId="77777777" w:rsidR="00BD508C" w:rsidRPr="00076B2B" w:rsidRDefault="00BD508C" w:rsidP="00BD508C">
      <w:pPr>
        <w:tabs>
          <w:tab w:val="left" w:pos="0"/>
          <w:tab w:val="left" w:pos="1701"/>
        </w:tabs>
        <w:jc w:val="center"/>
        <w:rPr>
          <w:b/>
          <w:sz w:val="28"/>
          <w:szCs w:val="28"/>
        </w:rPr>
      </w:pPr>
      <w:r w:rsidRPr="00076B2B">
        <w:rPr>
          <w:b/>
          <w:sz w:val="28"/>
          <w:szCs w:val="28"/>
        </w:rPr>
        <w:t>MINUTES</w:t>
      </w:r>
    </w:p>
    <w:p w14:paraId="6D96EADC" w14:textId="77777777" w:rsidR="00BD508C" w:rsidRPr="00076B2B" w:rsidRDefault="00BD508C" w:rsidP="00BD508C">
      <w:pPr>
        <w:tabs>
          <w:tab w:val="left" w:pos="0"/>
          <w:tab w:val="left" w:pos="1701"/>
        </w:tabs>
        <w:jc w:val="center"/>
        <w:rPr>
          <w:bCs/>
        </w:rPr>
      </w:pP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720"/>
        <w:gridCol w:w="3759"/>
        <w:gridCol w:w="381"/>
        <w:gridCol w:w="4569"/>
        <w:gridCol w:w="381"/>
      </w:tblGrid>
      <w:tr w:rsidR="007E4643" w:rsidRPr="00076B2B" w14:paraId="71ACD7F6" w14:textId="77777777" w:rsidTr="00F568B2">
        <w:trPr>
          <w:gridAfter w:val="1"/>
          <w:wAfter w:w="381" w:type="dxa"/>
          <w:jc w:val="center"/>
        </w:trPr>
        <w:tc>
          <w:tcPr>
            <w:tcW w:w="4853" w:type="dxa"/>
            <w:gridSpan w:val="3"/>
            <w:shd w:val="clear" w:color="auto" w:fill="auto"/>
          </w:tcPr>
          <w:p w14:paraId="51BCE2AC" w14:textId="77777777" w:rsidR="007E4643" w:rsidRPr="00076B2B" w:rsidRDefault="007E4643" w:rsidP="007E4643">
            <w:pPr>
              <w:tabs>
                <w:tab w:val="left" w:pos="0"/>
                <w:tab w:val="left" w:pos="1701"/>
              </w:tabs>
              <w:rPr>
                <w:b/>
              </w:rPr>
            </w:pPr>
            <w:r w:rsidRPr="00076B2B">
              <w:rPr>
                <w:b/>
              </w:rPr>
              <w:t>Present:</w:t>
            </w:r>
          </w:p>
        </w:tc>
        <w:tc>
          <w:tcPr>
            <w:tcW w:w="4950" w:type="dxa"/>
            <w:gridSpan w:val="2"/>
            <w:shd w:val="clear" w:color="auto" w:fill="auto"/>
          </w:tcPr>
          <w:p w14:paraId="5650B7ED" w14:textId="77777777" w:rsidR="007E4643" w:rsidRPr="00076B2B" w:rsidRDefault="007E4643" w:rsidP="007E4643">
            <w:pPr>
              <w:tabs>
                <w:tab w:val="left" w:pos="0"/>
                <w:tab w:val="left" w:pos="1701"/>
              </w:tabs>
              <w:rPr>
                <w:bCs/>
              </w:rPr>
            </w:pPr>
          </w:p>
        </w:tc>
      </w:tr>
      <w:tr w:rsidR="00F568B2" w14:paraId="7AFBC585" w14:textId="77777777" w:rsidTr="00F568B2">
        <w:trPr>
          <w:gridAfter w:val="1"/>
          <w:wAfter w:w="381" w:type="dxa"/>
          <w:jc w:val="center"/>
        </w:trPr>
        <w:tc>
          <w:tcPr>
            <w:tcW w:w="4853" w:type="dxa"/>
            <w:gridSpan w:val="3"/>
            <w:shd w:val="clear" w:color="auto" w:fill="auto"/>
          </w:tcPr>
          <w:p w14:paraId="0EE5E28B" w14:textId="77777777" w:rsidR="007E4643" w:rsidRDefault="007E4643" w:rsidP="007E4643">
            <w:pPr>
              <w:tabs>
                <w:tab w:val="left" w:pos="0"/>
                <w:tab w:val="left" w:pos="1701"/>
              </w:tabs>
              <w:rPr>
                <w:bCs/>
                <w:color w:val="000000"/>
              </w:rPr>
            </w:pPr>
            <w:r>
              <w:rPr>
                <w:bCs/>
                <w:color w:val="000000"/>
              </w:rPr>
              <w:t>Simon Coles (Chairman)</w:t>
            </w:r>
          </w:p>
        </w:tc>
        <w:tc>
          <w:tcPr>
            <w:tcW w:w="4950" w:type="dxa"/>
            <w:gridSpan w:val="2"/>
            <w:shd w:val="clear" w:color="auto" w:fill="auto"/>
          </w:tcPr>
          <w:p w14:paraId="2430B0CF" w14:textId="77777777" w:rsidR="007E4643" w:rsidRDefault="00607573" w:rsidP="007E4643">
            <w:pPr>
              <w:tabs>
                <w:tab w:val="left" w:pos="0"/>
                <w:tab w:val="left" w:pos="1701"/>
              </w:tabs>
              <w:rPr>
                <w:bCs/>
                <w:color w:val="000000"/>
              </w:rPr>
            </w:pPr>
            <w:r>
              <w:rPr>
                <w:bCs/>
                <w:color w:val="000000"/>
              </w:rPr>
              <w:t>Jon Dalton</w:t>
            </w:r>
          </w:p>
        </w:tc>
      </w:tr>
      <w:tr w:rsidR="00F568B2" w14:paraId="713D2CEA" w14:textId="77777777" w:rsidTr="00F568B2">
        <w:trPr>
          <w:gridAfter w:val="1"/>
          <w:wAfter w:w="381" w:type="dxa"/>
          <w:jc w:val="center"/>
        </w:trPr>
        <w:tc>
          <w:tcPr>
            <w:tcW w:w="4853" w:type="dxa"/>
            <w:gridSpan w:val="3"/>
            <w:shd w:val="clear" w:color="auto" w:fill="auto"/>
          </w:tcPr>
          <w:p w14:paraId="27D574BB" w14:textId="77777777" w:rsidR="007E4643" w:rsidRDefault="007E4643" w:rsidP="007E4643">
            <w:pPr>
              <w:tabs>
                <w:tab w:val="left" w:pos="0"/>
                <w:tab w:val="left" w:pos="1701"/>
              </w:tabs>
              <w:rPr>
                <w:bCs/>
                <w:color w:val="000000"/>
              </w:rPr>
            </w:pPr>
            <w:r>
              <w:rPr>
                <w:bCs/>
                <w:color w:val="000000"/>
              </w:rPr>
              <w:t>Alison Grinter (Secretary)</w:t>
            </w:r>
          </w:p>
        </w:tc>
        <w:tc>
          <w:tcPr>
            <w:tcW w:w="4950" w:type="dxa"/>
            <w:gridSpan w:val="2"/>
            <w:shd w:val="clear" w:color="auto" w:fill="auto"/>
          </w:tcPr>
          <w:p w14:paraId="42EBF5B0" w14:textId="77777777" w:rsidR="007E4643" w:rsidRDefault="006A4327" w:rsidP="007E4643">
            <w:pPr>
              <w:tabs>
                <w:tab w:val="left" w:pos="0"/>
                <w:tab w:val="left" w:pos="1701"/>
              </w:tabs>
              <w:rPr>
                <w:bCs/>
                <w:color w:val="000000"/>
              </w:rPr>
            </w:pPr>
            <w:r>
              <w:rPr>
                <w:bCs/>
                <w:color w:val="000000"/>
              </w:rPr>
              <w:t>Karen Seymour</w:t>
            </w:r>
          </w:p>
        </w:tc>
      </w:tr>
      <w:tr w:rsidR="00F568B2" w14:paraId="462CC3D8" w14:textId="77777777" w:rsidTr="00F568B2">
        <w:trPr>
          <w:gridAfter w:val="1"/>
          <w:wAfter w:w="381" w:type="dxa"/>
          <w:trHeight w:val="75"/>
          <w:jc w:val="center"/>
        </w:trPr>
        <w:tc>
          <w:tcPr>
            <w:tcW w:w="4853" w:type="dxa"/>
            <w:gridSpan w:val="3"/>
            <w:shd w:val="clear" w:color="auto" w:fill="auto"/>
          </w:tcPr>
          <w:p w14:paraId="52F0EDE4" w14:textId="77777777" w:rsidR="008B4AAE" w:rsidRDefault="0049421F" w:rsidP="008B4AAE">
            <w:pPr>
              <w:tabs>
                <w:tab w:val="left" w:pos="0"/>
                <w:tab w:val="left" w:pos="1701"/>
              </w:tabs>
              <w:rPr>
                <w:bCs/>
                <w:color w:val="000000"/>
              </w:rPr>
            </w:pPr>
            <w:r>
              <w:rPr>
                <w:bCs/>
                <w:color w:val="000000"/>
              </w:rPr>
              <w:t>Warren Thomas (Treasurer)</w:t>
            </w:r>
          </w:p>
        </w:tc>
        <w:tc>
          <w:tcPr>
            <w:tcW w:w="4950" w:type="dxa"/>
            <w:gridSpan w:val="2"/>
            <w:shd w:val="clear" w:color="auto" w:fill="auto"/>
          </w:tcPr>
          <w:p w14:paraId="7FE3186B" w14:textId="77777777" w:rsidR="008B4AAE" w:rsidRDefault="006A4327" w:rsidP="008B4AAE">
            <w:pPr>
              <w:tabs>
                <w:tab w:val="left" w:pos="0"/>
                <w:tab w:val="left" w:pos="1701"/>
              </w:tabs>
              <w:rPr>
                <w:bCs/>
                <w:color w:val="000000"/>
              </w:rPr>
            </w:pPr>
            <w:r>
              <w:rPr>
                <w:bCs/>
                <w:color w:val="000000"/>
              </w:rPr>
              <w:t>Jan Perry</w:t>
            </w:r>
          </w:p>
        </w:tc>
      </w:tr>
      <w:tr w:rsidR="00F568B2" w14:paraId="2C94707A" w14:textId="77777777" w:rsidTr="00F568B2">
        <w:trPr>
          <w:gridAfter w:val="1"/>
          <w:wAfter w:w="381" w:type="dxa"/>
          <w:jc w:val="center"/>
        </w:trPr>
        <w:tc>
          <w:tcPr>
            <w:tcW w:w="4853" w:type="dxa"/>
            <w:gridSpan w:val="3"/>
            <w:shd w:val="clear" w:color="auto" w:fill="auto"/>
          </w:tcPr>
          <w:p w14:paraId="3E6222CA" w14:textId="77777777" w:rsidR="008B4AAE" w:rsidRDefault="0049421F" w:rsidP="008B4AAE">
            <w:pPr>
              <w:tabs>
                <w:tab w:val="left" w:pos="0"/>
                <w:tab w:val="left" w:pos="1701"/>
              </w:tabs>
              <w:rPr>
                <w:bCs/>
                <w:color w:val="000000"/>
              </w:rPr>
            </w:pPr>
            <w:r>
              <w:rPr>
                <w:bCs/>
                <w:color w:val="000000"/>
              </w:rPr>
              <w:t>Margaret Amos</w:t>
            </w:r>
          </w:p>
        </w:tc>
        <w:tc>
          <w:tcPr>
            <w:tcW w:w="4950" w:type="dxa"/>
            <w:gridSpan w:val="2"/>
            <w:shd w:val="clear" w:color="auto" w:fill="auto"/>
          </w:tcPr>
          <w:p w14:paraId="55DD79BF" w14:textId="77777777" w:rsidR="008B4AAE" w:rsidRDefault="006A4327" w:rsidP="008B4AAE">
            <w:pPr>
              <w:tabs>
                <w:tab w:val="left" w:pos="0"/>
                <w:tab w:val="left" w:pos="1701"/>
              </w:tabs>
              <w:rPr>
                <w:bCs/>
                <w:color w:val="000000"/>
              </w:rPr>
            </w:pPr>
            <w:r>
              <w:rPr>
                <w:bCs/>
                <w:color w:val="000000"/>
              </w:rPr>
              <w:t>Karen Savage</w:t>
            </w:r>
          </w:p>
        </w:tc>
      </w:tr>
      <w:tr w:rsidR="00F568B2" w14:paraId="1FF018D1" w14:textId="77777777" w:rsidTr="00F568B2">
        <w:trPr>
          <w:gridAfter w:val="1"/>
          <w:wAfter w:w="381" w:type="dxa"/>
          <w:jc w:val="center"/>
        </w:trPr>
        <w:tc>
          <w:tcPr>
            <w:tcW w:w="4853" w:type="dxa"/>
            <w:gridSpan w:val="3"/>
            <w:shd w:val="clear" w:color="auto" w:fill="auto"/>
          </w:tcPr>
          <w:p w14:paraId="55ABB4DD" w14:textId="77777777" w:rsidR="008B4AAE" w:rsidRDefault="0049421F" w:rsidP="008B4AAE">
            <w:pPr>
              <w:tabs>
                <w:tab w:val="left" w:pos="0"/>
                <w:tab w:val="left" w:pos="1701"/>
              </w:tabs>
              <w:rPr>
                <w:bCs/>
                <w:color w:val="000000"/>
              </w:rPr>
            </w:pPr>
            <w:r>
              <w:rPr>
                <w:bCs/>
                <w:color w:val="000000"/>
              </w:rPr>
              <w:t>Eric Amos</w:t>
            </w:r>
          </w:p>
        </w:tc>
        <w:tc>
          <w:tcPr>
            <w:tcW w:w="4950" w:type="dxa"/>
            <w:gridSpan w:val="2"/>
            <w:shd w:val="clear" w:color="auto" w:fill="auto"/>
          </w:tcPr>
          <w:p w14:paraId="37465322" w14:textId="77777777" w:rsidR="008B4AAE" w:rsidRDefault="006A4327" w:rsidP="008B4AAE">
            <w:pPr>
              <w:tabs>
                <w:tab w:val="left" w:pos="0"/>
                <w:tab w:val="left" w:pos="1701"/>
              </w:tabs>
              <w:rPr>
                <w:bCs/>
                <w:color w:val="000000"/>
              </w:rPr>
            </w:pPr>
            <w:r>
              <w:rPr>
                <w:bCs/>
                <w:color w:val="000000"/>
              </w:rPr>
              <w:t>Sue Low</w:t>
            </w:r>
          </w:p>
        </w:tc>
      </w:tr>
      <w:tr w:rsidR="0049421F" w14:paraId="0871708C" w14:textId="77777777" w:rsidTr="00F568B2">
        <w:trPr>
          <w:gridAfter w:val="1"/>
          <w:wAfter w:w="381" w:type="dxa"/>
          <w:jc w:val="center"/>
        </w:trPr>
        <w:tc>
          <w:tcPr>
            <w:tcW w:w="4853" w:type="dxa"/>
            <w:gridSpan w:val="3"/>
            <w:shd w:val="clear" w:color="auto" w:fill="auto"/>
          </w:tcPr>
          <w:p w14:paraId="58F4DF1E" w14:textId="77777777" w:rsidR="0049421F" w:rsidRDefault="0049421F" w:rsidP="0049421F">
            <w:pPr>
              <w:tabs>
                <w:tab w:val="left" w:pos="0"/>
                <w:tab w:val="left" w:pos="1701"/>
              </w:tabs>
              <w:rPr>
                <w:bCs/>
                <w:color w:val="000000"/>
              </w:rPr>
            </w:pPr>
            <w:r>
              <w:rPr>
                <w:bCs/>
                <w:color w:val="000000"/>
              </w:rPr>
              <w:t>Maggi Fraser</w:t>
            </w:r>
          </w:p>
        </w:tc>
        <w:tc>
          <w:tcPr>
            <w:tcW w:w="4950" w:type="dxa"/>
            <w:gridSpan w:val="2"/>
            <w:shd w:val="clear" w:color="auto" w:fill="auto"/>
          </w:tcPr>
          <w:p w14:paraId="45206FE5" w14:textId="77777777" w:rsidR="0049421F" w:rsidRDefault="0049421F" w:rsidP="0049421F">
            <w:pPr>
              <w:tabs>
                <w:tab w:val="left" w:pos="0"/>
                <w:tab w:val="left" w:pos="1701"/>
              </w:tabs>
              <w:rPr>
                <w:bCs/>
                <w:color w:val="000000"/>
              </w:rPr>
            </w:pPr>
            <w:r>
              <w:rPr>
                <w:bCs/>
                <w:color w:val="000000"/>
              </w:rPr>
              <w:t xml:space="preserve">Sue </w:t>
            </w:r>
            <w:proofErr w:type="spellStart"/>
            <w:r>
              <w:rPr>
                <w:bCs/>
                <w:color w:val="000000"/>
              </w:rPr>
              <w:t>Smithin</w:t>
            </w:r>
            <w:proofErr w:type="spellEnd"/>
          </w:p>
        </w:tc>
      </w:tr>
      <w:tr w:rsidR="0049421F" w14:paraId="19CA8D43" w14:textId="77777777" w:rsidTr="00F568B2">
        <w:trPr>
          <w:gridAfter w:val="1"/>
          <w:wAfter w:w="381" w:type="dxa"/>
          <w:jc w:val="center"/>
        </w:trPr>
        <w:tc>
          <w:tcPr>
            <w:tcW w:w="4853" w:type="dxa"/>
            <w:gridSpan w:val="3"/>
            <w:shd w:val="clear" w:color="auto" w:fill="auto"/>
          </w:tcPr>
          <w:p w14:paraId="02F761DC" w14:textId="77777777" w:rsidR="0049421F" w:rsidRDefault="0049421F" w:rsidP="0049421F">
            <w:pPr>
              <w:tabs>
                <w:tab w:val="left" w:pos="0"/>
                <w:tab w:val="left" w:pos="1701"/>
              </w:tabs>
              <w:rPr>
                <w:bCs/>
                <w:color w:val="000000"/>
              </w:rPr>
            </w:pPr>
            <w:r>
              <w:rPr>
                <w:bCs/>
                <w:color w:val="000000"/>
              </w:rPr>
              <w:t>Caroline Meechan</w:t>
            </w:r>
          </w:p>
        </w:tc>
        <w:tc>
          <w:tcPr>
            <w:tcW w:w="4950" w:type="dxa"/>
            <w:gridSpan w:val="2"/>
            <w:shd w:val="clear" w:color="auto" w:fill="auto"/>
          </w:tcPr>
          <w:p w14:paraId="6771F4D5" w14:textId="77777777" w:rsidR="0049421F" w:rsidRDefault="0049421F" w:rsidP="0049421F">
            <w:pPr>
              <w:tabs>
                <w:tab w:val="left" w:pos="0"/>
                <w:tab w:val="left" w:pos="1701"/>
              </w:tabs>
              <w:rPr>
                <w:bCs/>
                <w:color w:val="000000"/>
              </w:rPr>
            </w:pPr>
            <w:r>
              <w:rPr>
                <w:bCs/>
                <w:color w:val="000000"/>
              </w:rPr>
              <w:t>Rosemary de Lacy</w:t>
            </w:r>
          </w:p>
        </w:tc>
      </w:tr>
      <w:tr w:rsidR="0049421F" w14:paraId="4350B7A9" w14:textId="77777777" w:rsidTr="00F568B2">
        <w:trPr>
          <w:gridAfter w:val="1"/>
          <w:wAfter w:w="381" w:type="dxa"/>
          <w:jc w:val="center"/>
        </w:trPr>
        <w:tc>
          <w:tcPr>
            <w:tcW w:w="4853" w:type="dxa"/>
            <w:gridSpan w:val="3"/>
            <w:shd w:val="clear" w:color="auto" w:fill="auto"/>
          </w:tcPr>
          <w:p w14:paraId="0A9A13D1" w14:textId="77777777" w:rsidR="0049421F" w:rsidRDefault="0049421F" w:rsidP="0049421F">
            <w:pPr>
              <w:tabs>
                <w:tab w:val="left" w:pos="0"/>
                <w:tab w:val="left" w:pos="1701"/>
              </w:tabs>
              <w:rPr>
                <w:bCs/>
                <w:color w:val="000000"/>
              </w:rPr>
            </w:pPr>
            <w:r>
              <w:rPr>
                <w:bCs/>
                <w:color w:val="000000"/>
              </w:rPr>
              <w:t>Heidi Finney</w:t>
            </w:r>
          </w:p>
        </w:tc>
        <w:tc>
          <w:tcPr>
            <w:tcW w:w="4950" w:type="dxa"/>
            <w:gridSpan w:val="2"/>
            <w:shd w:val="clear" w:color="auto" w:fill="auto"/>
          </w:tcPr>
          <w:p w14:paraId="53F6EF8C" w14:textId="77777777" w:rsidR="0049421F" w:rsidRDefault="0049421F" w:rsidP="0049421F">
            <w:pPr>
              <w:tabs>
                <w:tab w:val="left" w:pos="0"/>
                <w:tab w:val="left" w:pos="1701"/>
              </w:tabs>
              <w:rPr>
                <w:bCs/>
                <w:color w:val="000000"/>
              </w:rPr>
            </w:pPr>
            <w:r>
              <w:rPr>
                <w:bCs/>
                <w:color w:val="000000"/>
              </w:rPr>
              <w:t>Bruce Gallup</w:t>
            </w:r>
          </w:p>
        </w:tc>
      </w:tr>
      <w:tr w:rsidR="0049421F" w14:paraId="04CC154A" w14:textId="77777777" w:rsidTr="00F568B2">
        <w:trPr>
          <w:gridAfter w:val="1"/>
          <w:wAfter w:w="381" w:type="dxa"/>
          <w:jc w:val="center"/>
        </w:trPr>
        <w:tc>
          <w:tcPr>
            <w:tcW w:w="4853" w:type="dxa"/>
            <w:gridSpan w:val="3"/>
            <w:shd w:val="clear" w:color="auto" w:fill="auto"/>
          </w:tcPr>
          <w:p w14:paraId="0AA29428" w14:textId="77777777" w:rsidR="0049421F" w:rsidRDefault="0049421F" w:rsidP="0049421F">
            <w:pPr>
              <w:tabs>
                <w:tab w:val="left" w:pos="0"/>
                <w:tab w:val="left" w:pos="1701"/>
              </w:tabs>
              <w:rPr>
                <w:bCs/>
                <w:color w:val="000000"/>
              </w:rPr>
            </w:pPr>
            <w:r>
              <w:rPr>
                <w:bCs/>
                <w:color w:val="000000"/>
              </w:rPr>
              <w:t>Cllr Stuart Wilson</w:t>
            </w:r>
          </w:p>
        </w:tc>
        <w:tc>
          <w:tcPr>
            <w:tcW w:w="4950" w:type="dxa"/>
            <w:gridSpan w:val="2"/>
            <w:shd w:val="clear" w:color="auto" w:fill="auto"/>
          </w:tcPr>
          <w:p w14:paraId="1A1A7A21" w14:textId="77777777" w:rsidR="0049421F" w:rsidRDefault="0049421F" w:rsidP="0049421F">
            <w:pPr>
              <w:tabs>
                <w:tab w:val="left" w:pos="0"/>
                <w:tab w:val="left" w:pos="1701"/>
              </w:tabs>
              <w:rPr>
                <w:bCs/>
                <w:color w:val="000000"/>
              </w:rPr>
            </w:pPr>
            <w:r>
              <w:rPr>
                <w:bCs/>
                <w:color w:val="000000"/>
              </w:rPr>
              <w:t>Penny Tappin</w:t>
            </w:r>
          </w:p>
        </w:tc>
      </w:tr>
      <w:tr w:rsidR="0049421F" w14:paraId="7337B99F" w14:textId="77777777" w:rsidTr="00F568B2">
        <w:trPr>
          <w:gridAfter w:val="1"/>
          <w:wAfter w:w="381" w:type="dxa"/>
          <w:jc w:val="center"/>
        </w:trPr>
        <w:tc>
          <w:tcPr>
            <w:tcW w:w="4853" w:type="dxa"/>
            <w:gridSpan w:val="3"/>
            <w:shd w:val="clear" w:color="auto" w:fill="auto"/>
          </w:tcPr>
          <w:p w14:paraId="24596E6F" w14:textId="77777777" w:rsidR="0049421F" w:rsidRDefault="0049421F" w:rsidP="0049421F">
            <w:pPr>
              <w:tabs>
                <w:tab w:val="left" w:pos="0"/>
                <w:tab w:val="left" w:pos="1701"/>
              </w:tabs>
              <w:rPr>
                <w:bCs/>
                <w:color w:val="000000"/>
              </w:rPr>
            </w:pPr>
            <w:r>
              <w:rPr>
                <w:bCs/>
                <w:color w:val="000000"/>
              </w:rPr>
              <w:t>Cllr Penny Drayton</w:t>
            </w:r>
          </w:p>
        </w:tc>
        <w:tc>
          <w:tcPr>
            <w:tcW w:w="4950" w:type="dxa"/>
            <w:gridSpan w:val="2"/>
            <w:shd w:val="clear" w:color="auto" w:fill="auto"/>
          </w:tcPr>
          <w:p w14:paraId="15EE54CB" w14:textId="77777777" w:rsidR="0049421F" w:rsidRDefault="0049421F" w:rsidP="0049421F">
            <w:pPr>
              <w:tabs>
                <w:tab w:val="left" w:pos="0"/>
                <w:tab w:val="left" w:pos="1701"/>
              </w:tabs>
              <w:rPr>
                <w:bCs/>
                <w:color w:val="000000"/>
              </w:rPr>
            </w:pPr>
            <w:r>
              <w:rPr>
                <w:bCs/>
                <w:color w:val="000000"/>
              </w:rPr>
              <w:t xml:space="preserve">Jade Strange </w:t>
            </w:r>
          </w:p>
        </w:tc>
      </w:tr>
      <w:tr w:rsidR="0049421F" w14:paraId="1BE78037" w14:textId="77777777" w:rsidTr="00F568B2">
        <w:tblPrEx>
          <w:jc w:val="left"/>
          <w:tblInd w:w="-806" w:type="dxa"/>
        </w:tblPrEx>
        <w:trPr>
          <w:gridBefore w:val="1"/>
          <w:wBefore w:w="374" w:type="dxa"/>
        </w:trPr>
        <w:tc>
          <w:tcPr>
            <w:tcW w:w="4860" w:type="dxa"/>
            <w:gridSpan w:val="3"/>
            <w:shd w:val="clear" w:color="auto" w:fill="auto"/>
          </w:tcPr>
          <w:p w14:paraId="3BD90CB6" w14:textId="77777777" w:rsidR="0049421F" w:rsidRDefault="0049421F" w:rsidP="0049421F">
            <w:pPr>
              <w:tabs>
                <w:tab w:val="left" w:pos="0"/>
                <w:tab w:val="left" w:pos="1701"/>
              </w:tabs>
              <w:rPr>
                <w:bCs/>
                <w:color w:val="000000"/>
              </w:rPr>
            </w:pPr>
            <w:r>
              <w:rPr>
                <w:bCs/>
                <w:color w:val="000000"/>
              </w:rPr>
              <w:t>Cllr Sophie Kayani</w:t>
            </w:r>
          </w:p>
        </w:tc>
        <w:tc>
          <w:tcPr>
            <w:tcW w:w="4950" w:type="dxa"/>
            <w:gridSpan w:val="2"/>
            <w:shd w:val="clear" w:color="auto" w:fill="auto"/>
          </w:tcPr>
          <w:p w14:paraId="10C97704" w14:textId="77777777" w:rsidR="0049421F" w:rsidRDefault="0049421F" w:rsidP="0049421F">
            <w:pPr>
              <w:tabs>
                <w:tab w:val="left" w:pos="0"/>
                <w:tab w:val="left" w:pos="1701"/>
              </w:tabs>
              <w:rPr>
                <w:bCs/>
                <w:color w:val="000000"/>
              </w:rPr>
            </w:pPr>
            <w:r>
              <w:rPr>
                <w:bCs/>
                <w:color w:val="000000"/>
              </w:rPr>
              <w:t>Elizabeth Levings</w:t>
            </w:r>
          </w:p>
        </w:tc>
      </w:tr>
      <w:tr w:rsidR="0049421F" w14:paraId="215A8E5E" w14:textId="77777777" w:rsidTr="00F568B2">
        <w:tblPrEx>
          <w:jc w:val="left"/>
          <w:tblInd w:w="-806" w:type="dxa"/>
        </w:tblPrEx>
        <w:trPr>
          <w:gridBefore w:val="1"/>
          <w:wBefore w:w="374" w:type="dxa"/>
        </w:trPr>
        <w:tc>
          <w:tcPr>
            <w:tcW w:w="4860" w:type="dxa"/>
            <w:gridSpan w:val="3"/>
            <w:shd w:val="clear" w:color="auto" w:fill="auto"/>
          </w:tcPr>
          <w:p w14:paraId="1B2E7475" w14:textId="77777777" w:rsidR="0049421F" w:rsidRDefault="0049421F" w:rsidP="0049421F">
            <w:pPr>
              <w:tabs>
                <w:tab w:val="left" w:pos="0"/>
                <w:tab w:val="left" w:pos="1701"/>
              </w:tabs>
              <w:rPr>
                <w:bCs/>
                <w:color w:val="000000"/>
              </w:rPr>
            </w:pPr>
            <w:r>
              <w:rPr>
                <w:bCs/>
                <w:color w:val="000000"/>
              </w:rPr>
              <w:t>Valerie Hodges</w:t>
            </w:r>
          </w:p>
        </w:tc>
        <w:tc>
          <w:tcPr>
            <w:tcW w:w="4950" w:type="dxa"/>
            <w:gridSpan w:val="2"/>
            <w:shd w:val="clear" w:color="auto" w:fill="auto"/>
          </w:tcPr>
          <w:p w14:paraId="60366200" w14:textId="77777777" w:rsidR="0049421F" w:rsidRDefault="0049421F" w:rsidP="0049421F">
            <w:pPr>
              <w:tabs>
                <w:tab w:val="left" w:pos="0"/>
                <w:tab w:val="left" w:pos="1701"/>
              </w:tabs>
              <w:rPr>
                <w:bCs/>
                <w:color w:val="000000"/>
              </w:rPr>
            </w:pPr>
            <w:r>
              <w:rPr>
                <w:bCs/>
                <w:color w:val="000000"/>
              </w:rPr>
              <w:t>Camilla China</w:t>
            </w:r>
          </w:p>
        </w:tc>
      </w:tr>
      <w:tr w:rsidR="0049421F" w14:paraId="452D5E94" w14:textId="77777777" w:rsidTr="00F568B2">
        <w:tblPrEx>
          <w:jc w:val="left"/>
          <w:tblInd w:w="-806" w:type="dxa"/>
        </w:tblPrEx>
        <w:trPr>
          <w:gridBefore w:val="1"/>
          <w:wBefore w:w="374" w:type="dxa"/>
        </w:trPr>
        <w:tc>
          <w:tcPr>
            <w:tcW w:w="4860" w:type="dxa"/>
            <w:gridSpan w:val="3"/>
            <w:shd w:val="clear" w:color="auto" w:fill="auto"/>
          </w:tcPr>
          <w:p w14:paraId="2A1462FF" w14:textId="77777777" w:rsidR="0049421F" w:rsidRDefault="0049421F" w:rsidP="0049421F">
            <w:pPr>
              <w:tabs>
                <w:tab w:val="left" w:pos="0"/>
                <w:tab w:val="left" w:pos="1701"/>
              </w:tabs>
              <w:rPr>
                <w:bCs/>
                <w:color w:val="000000"/>
              </w:rPr>
            </w:pPr>
            <w:r>
              <w:rPr>
                <w:bCs/>
                <w:color w:val="000000"/>
              </w:rPr>
              <w:t>Gary Jelly</w:t>
            </w:r>
          </w:p>
        </w:tc>
        <w:tc>
          <w:tcPr>
            <w:tcW w:w="4950" w:type="dxa"/>
            <w:gridSpan w:val="2"/>
            <w:shd w:val="clear" w:color="auto" w:fill="auto"/>
          </w:tcPr>
          <w:p w14:paraId="6B26A8FA" w14:textId="77777777" w:rsidR="0049421F" w:rsidRDefault="0049421F" w:rsidP="0049421F">
            <w:pPr>
              <w:tabs>
                <w:tab w:val="left" w:pos="0"/>
                <w:tab w:val="left" w:pos="1701"/>
              </w:tabs>
              <w:rPr>
                <w:bCs/>
                <w:color w:val="000000"/>
              </w:rPr>
            </w:pPr>
            <w:r>
              <w:rPr>
                <w:bCs/>
                <w:color w:val="000000"/>
              </w:rPr>
              <w:t>Amber China</w:t>
            </w:r>
          </w:p>
        </w:tc>
      </w:tr>
      <w:tr w:rsidR="0049421F" w14:paraId="7DB892D9" w14:textId="77777777" w:rsidTr="00F568B2">
        <w:tblPrEx>
          <w:jc w:val="left"/>
          <w:tblInd w:w="-806" w:type="dxa"/>
        </w:tblPrEx>
        <w:trPr>
          <w:gridBefore w:val="1"/>
          <w:wBefore w:w="374" w:type="dxa"/>
        </w:trPr>
        <w:tc>
          <w:tcPr>
            <w:tcW w:w="4860" w:type="dxa"/>
            <w:gridSpan w:val="3"/>
            <w:shd w:val="clear" w:color="auto" w:fill="auto"/>
          </w:tcPr>
          <w:p w14:paraId="789232FF" w14:textId="77777777" w:rsidR="0049421F" w:rsidRDefault="0049421F" w:rsidP="0049421F">
            <w:pPr>
              <w:tabs>
                <w:tab w:val="left" w:pos="0"/>
                <w:tab w:val="left" w:pos="1701"/>
              </w:tabs>
              <w:rPr>
                <w:bCs/>
                <w:color w:val="000000"/>
              </w:rPr>
            </w:pPr>
          </w:p>
        </w:tc>
        <w:tc>
          <w:tcPr>
            <w:tcW w:w="4950" w:type="dxa"/>
            <w:gridSpan w:val="2"/>
            <w:shd w:val="clear" w:color="auto" w:fill="auto"/>
          </w:tcPr>
          <w:p w14:paraId="1BBB5BAC" w14:textId="77777777" w:rsidR="0049421F" w:rsidRDefault="0049421F" w:rsidP="0049421F">
            <w:pPr>
              <w:tabs>
                <w:tab w:val="left" w:pos="0"/>
                <w:tab w:val="left" w:pos="1701"/>
              </w:tabs>
              <w:rPr>
                <w:bCs/>
                <w:color w:val="000000"/>
              </w:rPr>
            </w:pPr>
          </w:p>
        </w:tc>
      </w:tr>
      <w:tr w:rsidR="0049421F" w:rsidRPr="00076B2B" w14:paraId="13E932EA" w14:textId="77777777" w:rsidTr="00F568B2">
        <w:tblPrEx>
          <w:jc w:val="left"/>
          <w:tblInd w:w="-806" w:type="dxa"/>
        </w:tblPrEx>
        <w:trPr>
          <w:gridBefore w:val="1"/>
          <w:wBefore w:w="374" w:type="dxa"/>
        </w:trPr>
        <w:tc>
          <w:tcPr>
            <w:tcW w:w="720" w:type="dxa"/>
            <w:shd w:val="clear" w:color="auto" w:fill="auto"/>
          </w:tcPr>
          <w:p w14:paraId="2CE685F8" w14:textId="77777777" w:rsidR="0049421F" w:rsidRPr="00076B2B" w:rsidRDefault="0049421F" w:rsidP="0049421F">
            <w:pPr>
              <w:tabs>
                <w:tab w:val="left" w:pos="0"/>
              </w:tabs>
              <w:rPr>
                <w:b/>
                <w:bCs/>
              </w:rPr>
            </w:pPr>
            <w:r w:rsidRPr="00076B2B">
              <w:rPr>
                <w:b/>
                <w:bCs/>
              </w:rPr>
              <w:t>1.</w:t>
            </w:r>
          </w:p>
        </w:tc>
        <w:tc>
          <w:tcPr>
            <w:tcW w:w="9090" w:type="dxa"/>
            <w:gridSpan w:val="4"/>
            <w:shd w:val="clear" w:color="auto" w:fill="auto"/>
          </w:tcPr>
          <w:p w14:paraId="22AE4DBE" w14:textId="77777777" w:rsidR="0049421F" w:rsidRPr="00076B2B" w:rsidRDefault="0049421F" w:rsidP="0049421F">
            <w:pPr>
              <w:tabs>
                <w:tab w:val="left" w:pos="0"/>
              </w:tabs>
              <w:rPr>
                <w:b/>
                <w:bCs/>
              </w:rPr>
            </w:pPr>
            <w:r w:rsidRPr="00076B2B">
              <w:rPr>
                <w:b/>
                <w:bCs/>
              </w:rPr>
              <w:t>Apologies for Absence</w:t>
            </w:r>
          </w:p>
        </w:tc>
      </w:tr>
      <w:tr w:rsidR="0049421F" w:rsidRPr="00076B2B" w14:paraId="42390340" w14:textId="77777777" w:rsidTr="00F568B2">
        <w:tblPrEx>
          <w:jc w:val="left"/>
          <w:tblInd w:w="-806" w:type="dxa"/>
        </w:tblPrEx>
        <w:trPr>
          <w:gridBefore w:val="1"/>
          <w:wBefore w:w="374" w:type="dxa"/>
        </w:trPr>
        <w:tc>
          <w:tcPr>
            <w:tcW w:w="720" w:type="dxa"/>
            <w:shd w:val="clear" w:color="auto" w:fill="auto"/>
          </w:tcPr>
          <w:p w14:paraId="7452FA05" w14:textId="77777777" w:rsidR="0049421F" w:rsidRPr="00076B2B" w:rsidRDefault="0049421F" w:rsidP="0049421F">
            <w:pPr>
              <w:tabs>
                <w:tab w:val="left" w:pos="0"/>
              </w:tabs>
              <w:rPr>
                <w:color w:val="FF0000"/>
              </w:rPr>
            </w:pPr>
          </w:p>
        </w:tc>
        <w:tc>
          <w:tcPr>
            <w:tcW w:w="9090" w:type="dxa"/>
            <w:gridSpan w:val="4"/>
            <w:shd w:val="clear" w:color="auto" w:fill="auto"/>
          </w:tcPr>
          <w:p w14:paraId="2E4E88CE" w14:textId="77777777" w:rsidR="0049421F" w:rsidRPr="00076B2B" w:rsidRDefault="0049421F" w:rsidP="0049421F">
            <w:pPr>
              <w:tabs>
                <w:tab w:val="left" w:pos="0"/>
                <w:tab w:val="left" w:pos="1701"/>
              </w:tabs>
              <w:rPr>
                <w:bCs/>
                <w:color w:val="000000"/>
              </w:rPr>
            </w:pPr>
            <w:r w:rsidRPr="00076B2B">
              <w:rPr>
                <w:bCs/>
                <w:color w:val="000000"/>
              </w:rPr>
              <w:t xml:space="preserve">Apologies were received from </w:t>
            </w:r>
            <w:r>
              <w:rPr>
                <w:bCs/>
                <w:color w:val="000000"/>
              </w:rPr>
              <w:t>Wendy Dack</w:t>
            </w:r>
            <w:r w:rsidR="00607573">
              <w:rPr>
                <w:bCs/>
                <w:color w:val="000000"/>
              </w:rPr>
              <w:t>.</w:t>
            </w:r>
          </w:p>
          <w:p w14:paraId="15E30B66" w14:textId="77777777" w:rsidR="0049421F" w:rsidRPr="00076B2B" w:rsidRDefault="0049421F" w:rsidP="0049421F">
            <w:pPr>
              <w:tabs>
                <w:tab w:val="left" w:pos="0"/>
              </w:tabs>
              <w:rPr>
                <w:color w:val="FF0000"/>
              </w:rPr>
            </w:pPr>
          </w:p>
        </w:tc>
      </w:tr>
      <w:tr w:rsidR="0049421F" w:rsidRPr="00076B2B" w14:paraId="2A98AA25" w14:textId="77777777" w:rsidTr="00F568B2">
        <w:tblPrEx>
          <w:jc w:val="left"/>
          <w:tblInd w:w="-806" w:type="dxa"/>
        </w:tblPrEx>
        <w:trPr>
          <w:gridBefore w:val="1"/>
          <w:wBefore w:w="374" w:type="dxa"/>
        </w:trPr>
        <w:tc>
          <w:tcPr>
            <w:tcW w:w="720" w:type="dxa"/>
            <w:shd w:val="clear" w:color="auto" w:fill="auto"/>
          </w:tcPr>
          <w:p w14:paraId="203E74C3" w14:textId="77777777" w:rsidR="0049421F" w:rsidRPr="00076B2B" w:rsidRDefault="0049421F" w:rsidP="0049421F">
            <w:pPr>
              <w:tabs>
                <w:tab w:val="left" w:pos="0"/>
              </w:tabs>
              <w:rPr>
                <w:b/>
                <w:bCs/>
              </w:rPr>
            </w:pPr>
            <w:r w:rsidRPr="00076B2B">
              <w:rPr>
                <w:b/>
                <w:bCs/>
              </w:rPr>
              <w:t>2.</w:t>
            </w:r>
          </w:p>
        </w:tc>
        <w:tc>
          <w:tcPr>
            <w:tcW w:w="9090" w:type="dxa"/>
            <w:gridSpan w:val="4"/>
            <w:shd w:val="clear" w:color="auto" w:fill="auto"/>
          </w:tcPr>
          <w:p w14:paraId="17120D65" w14:textId="77777777" w:rsidR="0049421F" w:rsidRPr="00076B2B" w:rsidRDefault="0049421F" w:rsidP="0049421F">
            <w:pPr>
              <w:tabs>
                <w:tab w:val="left" w:pos="0"/>
              </w:tabs>
              <w:rPr>
                <w:b/>
                <w:bCs/>
              </w:rPr>
            </w:pPr>
            <w:r w:rsidRPr="00076B2B">
              <w:rPr>
                <w:b/>
                <w:bCs/>
              </w:rPr>
              <w:t>Minutes of the Previous Meeting</w:t>
            </w:r>
          </w:p>
        </w:tc>
      </w:tr>
      <w:tr w:rsidR="0049421F" w:rsidRPr="00076B2B" w14:paraId="0391420E" w14:textId="77777777" w:rsidTr="00F568B2">
        <w:tblPrEx>
          <w:jc w:val="left"/>
          <w:tblInd w:w="-806" w:type="dxa"/>
        </w:tblPrEx>
        <w:trPr>
          <w:gridBefore w:val="1"/>
          <w:wBefore w:w="374" w:type="dxa"/>
        </w:trPr>
        <w:tc>
          <w:tcPr>
            <w:tcW w:w="720" w:type="dxa"/>
            <w:shd w:val="clear" w:color="auto" w:fill="auto"/>
          </w:tcPr>
          <w:p w14:paraId="3DC407BC" w14:textId="77777777" w:rsidR="0049421F" w:rsidRPr="00076B2B" w:rsidRDefault="0049421F" w:rsidP="0049421F">
            <w:pPr>
              <w:tabs>
                <w:tab w:val="left" w:pos="0"/>
              </w:tabs>
              <w:rPr>
                <w:b/>
                <w:bCs/>
              </w:rPr>
            </w:pPr>
          </w:p>
        </w:tc>
        <w:tc>
          <w:tcPr>
            <w:tcW w:w="9090" w:type="dxa"/>
            <w:gridSpan w:val="4"/>
            <w:shd w:val="clear" w:color="auto" w:fill="auto"/>
          </w:tcPr>
          <w:p w14:paraId="24699D47" w14:textId="77777777" w:rsidR="0049421F" w:rsidRPr="00986C2F" w:rsidRDefault="0049421F" w:rsidP="0049421F">
            <w:pPr>
              <w:tabs>
                <w:tab w:val="left" w:pos="0"/>
                <w:tab w:val="left" w:pos="1701"/>
              </w:tabs>
              <w:jc w:val="both"/>
            </w:pPr>
            <w:r w:rsidRPr="00986C2F">
              <w:t xml:space="preserve">Rosemary de Lacy </w:t>
            </w:r>
            <w:r>
              <w:t xml:space="preserve">reported that she </w:t>
            </w:r>
            <w:r w:rsidRPr="00986C2F">
              <w:t xml:space="preserve">was marked </w:t>
            </w:r>
            <w:r>
              <w:t>as having attended the meeting, however, she did not attend &amp; gave</w:t>
            </w:r>
            <w:r w:rsidRPr="00986C2F">
              <w:t xml:space="preserve"> her apologies</w:t>
            </w:r>
            <w:r>
              <w:t xml:space="preserve"> in advance.</w:t>
            </w:r>
          </w:p>
          <w:p w14:paraId="02C36871" w14:textId="77777777" w:rsidR="0049421F" w:rsidRDefault="0049421F" w:rsidP="0049421F">
            <w:pPr>
              <w:tabs>
                <w:tab w:val="left" w:pos="0"/>
                <w:tab w:val="left" w:pos="1701"/>
              </w:tabs>
              <w:jc w:val="both"/>
              <w:rPr>
                <w:color w:val="000000"/>
              </w:rPr>
            </w:pPr>
          </w:p>
          <w:p w14:paraId="1D8A5AA5" w14:textId="77777777" w:rsidR="0049421F" w:rsidRPr="00076B2B" w:rsidRDefault="0049421F" w:rsidP="0049421F">
            <w:pPr>
              <w:tabs>
                <w:tab w:val="left" w:pos="0"/>
                <w:tab w:val="left" w:pos="1701"/>
              </w:tabs>
              <w:jc w:val="both"/>
              <w:rPr>
                <w:color w:val="000000"/>
              </w:rPr>
            </w:pPr>
            <w:r>
              <w:rPr>
                <w:color w:val="000000"/>
              </w:rPr>
              <w:t>With this amendment made, t</w:t>
            </w:r>
            <w:r w:rsidRPr="00076B2B">
              <w:rPr>
                <w:color w:val="000000"/>
              </w:rPr>
              <w:t xml:space="preserve">he minutes of the meeting held on </w:t>
            </w:r>
            <w:r>
              <w:rPr>
                <w:color w:val="000000"/>
              </w:rPr>
              <w:t>8 January 2024</w:t>
            </w:r>
            <w:r w:rsidRPr="00076B2B">
              <w:rPr>
                <w:color w:val="000000"/>
              </w:rPr>
              <w:t xml:space="preserve"> were approved by those present.</w:t>
            </w:r>
          </w:p>
          <w:p w14:paraId="5FC42A22" w14:textId="77777777" w:rsidR="0049421F" w:rsidRPr="00076B2B" w:rsidRDefault="0049421F" w:rsidP="0049421F">
            <w:pPr>
              <w:tabs>
                <w:tab w:val="left" w:pos="0"/>
                <w:tab w:val="left" w:pos="1701"/>
              </w:tabs>
              <w:jc w:val="both"/>
              <w:rPr>
                <w:b/>
                <w:bCs/>
              </w:rPr>
            </w:pPr>
          </w:p>
        </w:tc>
      </w:tr>
      <w:tr w:rsidR="0049421F" w:rsidRPr="00076B2B" w14:paraId="0B527E39" w14:textId="77777777" w:rsidTr="00F568B2">
        <w:tblPrEx>
          <w:jc w:val="left"/>
          <w:tblInd w:w="-806" w:type="dxa"/>
        </w:tblPrEx>
        <w:trPr>
          <w:gridBefore w:val="1"/>
          <w:wBefore w:w="374" w:type="dxa"/>
        </w:trPr>
        <w:tc>
          <w:tcPr>
            <w:tcW w:w="720" w:type="dxa"/>
            <w:shd w:val="clear" w:color="auto" w:fill="auto"/>
          </w:tcPr>
          <w:p w14:paraId="769FD58B" w14:textId="77777777" w:rsidR="0049421F" w:rsidRPr="00076B2B" w:rsidRDefault="0049421F" w:rsidP="0049421F">
            <w:pPr>
              <w:tabs>
                <w:tab w:val="left" w:pos="0"/>
              </w:tabs>
              <w:rPr>
                <w:b/>
                <w:bCs/>
              </w:rPr>
            </w:pPr>
            <w:r w:rsidRPr="00076B2B">
              <w:rPr>
                <w:b/>
                <w:bCs/>
              </w:rPr>
              <w:t>3.</w:t>
            </w:r>
          </w:p>
        </w:tc>
        <w:tc>
          <w:tcPr>
            <w:tcW w:w="9090" w:type="dxa"/>
            <w:gridSpan w:val="4"/>
            <w:shd w:val="clear" w:color="auto" w:fill="auto"/>
          </w:tcPr>
          <w:p w14:paraId="6CD03A1E" w14:textId="77777777" w:rsidR="0049421F" w:rsidRPr="00076B2B" w:rsidRDefault="0049421F" w:rsidP="0049421F">
            <w:pPr>
              <w:tabs>
                <w:tab w:val="left" w:pos="0"/>
                <w:tab w:val="left" w:pos="1701"/>
              </w:tabs>
              <w:jc w:val="both"/>
              <w:rPr>
                <w:b/>
                <w:bCs/>
                <w:color w:val="000000"/>
              </w:rPr>
            </w:pPr>
            <w:r w:rsidRPr="00076B2B">
              <w:rPr>
                <w:b/>
                <w:bCs/>
                <w:color w:val="000000"/>
              </w:rPr>
              <w:t>Matters Arising</w:t>
            </w:r>
          </w:p>
        </w:tc>
      </w:tr>
      <w:tr w:rsidR="0049421F" w:rsidRPr="00076B2B" w14:paraId="2FD9F376" w14:textId="77777777" w:rsidTr="00F568B2">
        <w:tblPrEx>
          <w:jc w:val="left"/>
          <w:tblInd w:w="-806" w:type="dxa"/>
        </w:tblPrEx>
        <w:trPr>
          <w:gridBefore w:val="1"/>
          <w:wBefore w:w="374" w:type="dxa"/>
        </w:trPr>
        <w:tc>
          <w:tcPr>
            <w:tcW w:w="720" w:type="dxa"/>
            <w:shd w:val="clear" w:color="auto" w:fill="auto"/>
          </w:tcPr>
          <w:p w14:paraId="76C104C7" w14:textId="77777777" w:rsidR="0049421F" w:rsidRPr="00076B2B" w:rsidRDefault="0049421F" w:rsidP="0049421F">
            <w:pPr>
              <w:tabs>
                <w:tab w:val="left" w:pos="0"/>
              </w:tabs>
              <w:rPr>
                <w:b/>
                <w:bCs/>
              </w:rPr>
            </w:pPr>
          </w:p>
        </w:tc>
        <w:tc>
          <w:tcPr>
            <w:tcW w:w="9090" w:type="dxa"/>
            <w:gridSpan w:val="4"/>
            <w:shd w:val="clear" w:color="auto" w:fill="auto"/>
          </w:tcPr>
          <w:p w14:paraId="65E14FB6" w14:textId="77777777" w:rsidR="0049421F" w:rsidRDefault="0049421F" w:rsidP="0049421F">
            <w:pPr>
              <w:rPr>
                <w:color w:val="000000"/>
              </w:rPr>
            </w:pPr>
            <w:r>
              <w:rPr>
                <w:color w:val="000000"/>
              </w:rPr>
              <w:t>There were no matters arising from the last meeting.</w:t>
            </w:r>
          </w:p>
          <w:p w14:paraId="0FBBD80E" w14:textId="77777777" w:rsidR="0049421F" w:rsidRDefault="0049421F" w:rsidP="0049421F">
            <w:pPr>
              <w:rPr>
                <w:color w:val="000000"/>
              </w:rPr>
            </w:pPr>
          </w:p>
          <w:p w14:paraId="345C49E2" w14:textId="77777777" w:rsidR="0049421F" w:rsidRDefault="0049421F" w:rsidP="0049421F">
            <w:pPr>
              <w:rPr>
                <w:color w:val="000000"/>
              </w:rPr>
            </w:pPr>
            <w:r>
              <w:rPr>
                <w:color w:val="000000"/>
              </w:rPr>
              <w:t>Simon Coles reported that, in the interim, re the planning application for a house at 35, The Green, the time for the neighbourhood consultation has ended.</w:t>
            </w:r>
          </w:p>
          <w:p w14:paraId="538B30CD" w14:textId="77777777" w:rsidR="0049421F" w:rsidRDefault="0049421F" w:rsidP="0049421F">
            <w:pPr>
              <w:rPr>
                <w:color w:val="000000"/>
              </w:rPr>
            </w:pPr>
          </w:p>
          <w:p w14:paraId="1DDC102D" w14:textId="77777777" w:rsidR="0049421F" w:rsidRDefault="0049421F" w:rsidP="0049421F">
            <w:pPr>
              <w:rPr>
                <w:color w:val="000000"/>
              </w:rPr>
            </w:pPr>
            <w:r>
              <w:rPr>
                <w:color w:val="000000"/>
              </w:rPr>
              <w:t xml:space="preserve">Simon Coles reported that Mike Balbini at the Parish Council has had a bad accident after a fall. The WRA will send a get well soon card. </w:t>
            </w:r>
          </w:p>
          <w:p w14:paraId="1E6550D0" w14:textId="77777777" w:rsidR="0049421F" w:rsidRPr="00076B2B" w:rsidRDefault="0049421F" w:rsidP="0049421F">
            <w:pPr>
              <w:rPr>
                <w:color w:val="000000"/>
              </w:rPr>
            </w:pPr>
          </w:p>
        </w:tc>
      </w:tr>
      <w:tr w:rsidR="0049421F" w:rsidRPr="00076B2B" w14:paraId="480332C2" w14:textId="77777777" w:rsidTr="00F568B2">
        <w:tblPrEx>
          <w:jc w:val="left"/>
          <w:tblInd w:w="-806" w:type="dxa"/>
        </w:tblPrEx>
        <w:trPr>
          <w:gridBefore w:val="1"/>
          <w:wBefore w:w="374" w:type="dxa"/>
        </w:trPr>
        <w:tc>
          <w:tcPr>
            <w:tcW w:w="720" w:type="dxa"/>
            <w:shd w:val="clear" w:color="auto" w:fill="auto"/>
          </w:tcPr>
          <w:p w14:paraId="575DBCAC" w14:textId="77777777" w:rsidR="0049421F" w:rsidRPr="00076B2B" w:rsidRDefault="0049421F" w:rsidP="0049421F">
            <w:pPr>
              <w:tabs>
                <w:tab w:val="left" w:pos="0"/>
              </w:tabs>
              <w:rPr>
                <w:b/>
                <w:bCs/>
              </w:rPr>
            </w:pPr>
            <w:r w:rsidRPr="00076B2B">
              <w:rPr>
                <w:b/>
                <w:bCs/>
              </w:rPr>
              <w:t>4.</w:t>
            </w:r>
          </w:p>
        </w:tc>
        <w:tc>
          <w:tcPr>
            <w:tcW w:w="9090" w:type="dxa"/>
            <w:gridSpan w:val="4"/>
            <w:shd w:val="clear" w:color="auto" w:fill="auto"/>
          </w:tcPr>
          <w:p w14:paraId="421C0546" w14:textId="77777777" w:rsidR="0049421F" w:rsidRPr="00076B2B" w:rsidRDefault="0049421F" w:rsidP="0049421F">
            <w:pPr>
              <w:tabs>
                <w:tab w:val="left" w:pos="0"/>
                <w:tab w:val="left" w:pos="1701"/>
              </w:tabs>
              <w:jc w:val="both"/>
              <w:rPr>
                <w:b/>
                <w:bCs/>
                <w:color w:val="000000"/>
              </w:rPr>
            </w:pPr>
            <w:r w:rsidRPr="00076B2B">
              <w:rPr>
                <w:b/>
                <w:bCs/>
                <w:color w:val="000000"/>
              </w:rPr>
              <w:t>Events</w:t>
            </w:r>
          </w:p>
        </w:tc>
      </w:tr>
      <w:tr w:rsidR="0049421F" w:rsidRPr="00076B2B" w14:paraId="3F1A6DB0" w14:textId="77777777" w:rsidTr="00F568B2">
        <w:tblPrEx>
          <w:jc w:val="left"/>
          <w:tblInd w:w="-806" w:type="dxa"/>
        </w:tblPrEx>
        <w:trPr>
          <w:gridBefore w:val="1"/>
          <w:wBefore w:w="374" w:type="dxa"/>
        </w:trPr>
        <w:tc>
          <w:tcPr>
            <w:tcW w:w="720" w:type="dxa"/>
            <w:shd w:val="clear" w:color="auto" w:fill="auto"/>
          </w:tcPr>
          <w:p w14:paraId="3DBF1EA2" w14:textId="77777777" w:rsidR="0049421F" w:rsidRPr="00076B2B" w:rsidRDefault="0049421F" w:rsidP="0049421F">
            <w:pPr>
              <w:tabs>
                <w:tab w:val="left" w:pos="0"/>
              </w:tabs>
              <w:rPr>
                <w:b/>
                <w:bCs/>
              </w:rPr>
            </w:pPr>
          </w:p>
        </w:tc>
        <w:tc>
          <w:tcPr>
            <w:tcW w:w="9090" w:type="dxa"/>
            <w:gridSpan w:val="4"/>
            <w:shd w:val="clear" w:color="auto" w:fill="auto"/>
          </w:tcPr>
          <w:p w14:paraId="680704BE" w14:textId="77777777" w:rsidR="0049421F" w:rsidRPr="00F63501" w:rsidRDefault="0049421F" w:rsidP="0049421F">
            <w:pPr>
              <w:tabs>
                <w:tab w:val="left" w:pos="0"/>
                <w:tab w:val="left" w:pos="1701"/>
              </w:tabs>
              <w:jc w:val="both"/>
              <w:rPr>
                <w:b/>
                <w:bCs/>
                <w:i/>
                <w:iCs/>
                <w:color w:val="000000"/>
              </w:rPr>
            </w:pPr>
            <w:r w:rsidRPr="00076B2B">
              <w:rPr>
                <w:b/>
                <w:bCs/>
                <w:i/>
                <w:iCs/>
                <w:color w:val="000000"/>
              </w:rPr>
              <w:t>Talks – 202</w:t>
            </w:r>
            <w:r>
              <w:rPr>
                <w:b/>
                <w:bCs/>
                <w:i/>
                <w:iCs/>
                <w:color w:val="000000"/>
              </w:rPr>
              <w:t>4</w:t>
            </w:r>
          </w:p>
          <w:p w14:paraId="704DC955" w14:textId="77777777" w:rsidR="0049421F" w:rsidRPr="00076B2B" w:rsidRDefault="0049421F" w:rsidP="0049421F">
            <w:pPr>
              <w:tabs>
                <w:tab w:val="left" w:pos="0"/>
                <w:tab w:val="left" w:pos="1701"/>
              </w:tabs>
              <w:jc w:val="both"/>
              <w:rPr>
                <w:color w:val="000000"/>
              </w:rPr>
            </w:pPr>
          </w:p>
          <w:p w14:paraId="7331B9B0" w14:textId="77777777" w:rsidR="0049421F" w:rsidRDefault="0049421F" w:rsidP="0049421F">
            <w:pPr>
              <w:tabs>
                <w:tab w:val="left" w:pos="0"/>
                <w:tab w:val="left" w:pos="1701"/>
              </w:tabs>
              <w:jc w:val="both"/>
              <w:rPr>
                <w:color w:val="000000"/>
              </w:rPr>
            </w:pPr>
            <w:r>
              <w:rPr>
                <w:color w:val="000000"/>
              </w:rPr>
              <w:t xml:space="preserve">Simon Coles reported that the talk on Monday 19 February on </w:t>
            </w:r>
            <w:r w:rsidRPr="00076B2B">
              <w:rPr>
                <w:color w:val="000000"/>
              </w:rPr>
              <w:t>medical detection dogs</w:t>
            </w:r>
            <w:r>
              <w:rPr>
                <w:color w:val="000000"/>
              </w:rPr>
              <w:t xml:space="preserve"> was excellent &amp; well attended.</w:t>
            </w:r>
          </w:p>
          <w:p w14:paraId="55AD7FDC" w14:textId="77777777" w:rsidR="0049421F" w:rsidRDefault="0049421F" w:rsidP="0049421F">
            <w:pPr>
              <w:tabs>
                <w:tab w:val="left" w:pos="0"/>
                <w:tab w:val="left" w:pos="1701"/>
              </w:tabs>
              <w:ind w:left="720"/>
              <w:jc w:val="both"/>
              <w:rPr>
                <w:color w:val="000000"/>
              </w:rPr>
            </w:pPr>
          </w:p>
          <w:p w14:paraId="7C0EFC8D" w14:textId="77777777" w:rsidR="0049421F" w:rsidRDefault="0049421F" w:rsidP="0049421F">
            <w:pPr>
              <w:tabs>
                <w:tab w:val="left" w:pos="0"/>
                <w:tab w:val="left" w:pos="1701"/>
              </w:tabs>
              <w:jc w:val="both"/>
              <w:rPr>
                <w:color w:val="000000"/>
              </w:rPr>
            </w:pPr>
            <w:r>
              <w:rPr>
                <w:color w:val="000000"/>
              </w:rPr>
              <w:t xml:space="preserve">Jan Perry reported that she will put posters up around the park promoting the next talk which will be on Monday 8 April on </w:t>
            </w:r>
            <w:r w:rsidRPr="00F63501">
              <w:rPr>
                <w:color w:val="000000"/>
              </w:rPr>
              <w:t>Swan Life</w:t>
            </w:r>
            <w:r>
              <w:rPr>
                <w:color w:val="000000"/>
              </w:rPr>
              <w:t>.</w:t>
            </w:r>
          </w:p>
          <w:p w14:paraId="65FBA10F" w14:textId="77777777" w:rsidR="0049421F" w:rsidRDefault="0049421F" w:rsidP="0049421F">
            <w:pPr>
              <w:tabs>
                <w:tab w:val="left" w:pos="0"/>
                <w:tab w:val="left" w:pos="1701"/>
              </w:tabs>
              <w:jc w:val="both"/>
              <w:rPr>
                <w:color w:val="000000"/>
              </w:rPr>
            </w:pPr>
          </w:p>
          <w:p w14:paraId="015EB5C3" w14:textId="77777777" w:rsidR="0049421F" w:rsidRDefault="0049421F" w:rsidP="0049421F">
            <w:pPr>
              <w:tabs>
                <w:tab w:val="left" w:pos="0"/>
                <w:tab w:val="left" w:pos="1701"/>
              </w:tabs>
              <w:jc w:val="both"/>
              <w:rPr>
                <w:color w:val="000000"/>
              </w:rPr>
            </w:pPr>
            <w:r>
              <w:rPr>
                <w:color w:val="000000"/>
              </w:rPr>
              <w:t>Future talks:</w:t>
            </w:r>
          </w:p>
          <w:p w14:paraId="296FB03D" w14:textId="77777777" w:rsidR="0049421F" w:rsidRDefault="0049421F" w:rsidP="0049421F">
            <w:pPr>
              <w:tabs>
                <w:tab w:val="left" w:pos="0"/>
                <w:tab w:val="left" w:pos="1701"/>
              </w:tabs>
              <w:jc w:val="both"/>
              <w:rPr>
                <w:color w:val="000000"/>
              </w:rPr>
            </w:pPr>
          </w:p>
          <w:p w14:paraId="3CC8E90E" w14:textId="77777777" w:rsidR="0049421F" w:rsidRDefault="0049421F" w:rsidP="0049421F">
            <w:pPr>
              <w:tabs>
                <w:tab w:val="left" w:pos="0"/>
                <w:tab w:val="left" w:pos="1701"/>
              </w:tabs>
              <w:jc w:val="both"/>
              <w:rPr>
                <w:color w:val="000000"/>
              </w:rPr>
            </w:pPr>
            <w:r>
              <w:rPr>
                <w:color w:val="000000"/>
              </w:rPr>
              <w:t xml:space="preserve">Monday 10 June - </w:t>
            </w:r>
            <w:r w:rsidRPr="00822568">
              <w:rPr>
                <w:color w:val="000000"/>
              </w:rPr>
              <w:t xml:space="preserve">History </w:t>
            </w:r>
            <w:r>
              <w:rPr>
                <w:color w:val="000000"/>
              </w:rPr>
              <w:t>of the Wooburns</w:t>
            </w:r>
            <w:r w:rsidRPr="00822568">
              <w:rPr>
                <w:color w:val="000000"/>
              </w:rPr>
              <w:t xml:space="preserve"> - Simon Coles </w:t>
            </w:r>
          </w:p>
          <w:p w14:paraId="02A19BB7" w14:textId="77777777" w:rsidR="0049421F" w:rsidRDefault="0049421F" w:rsidP="0049421F">
            <w:pPr>
              <w:tabs>
                <w:tab w:val="left" w:pos="0"/>
                <w:tab w:val="left" w:pos="1701"/>
              </w:tabs>
              <w:jc w:val="both"/>
              <w:rPr>
                <w:color w:val="000000"/>
              </w:rPr>
            </w:pPr>
            <w:r>
              <w:rPr>
                <w:color w:val="000000"/>
              </w:rPr>
              <w:t xml:space="preserve">Monday 14 October - Air Ambulance </w:t>
            </w:r>
          </w:p>
          <w:p w14:paraId="0CDF5A34" w14:textId="77777777" w:rsidR="0049421F" w:rsidRDefault="0049421F" w:rsidP="0049421F">
            <w:pPr>
              <w:tabs>
                <w:tab w:val="left" w:pos="0"/>
                <w:tab w:val="left" w:pos="1701"/>
              </w:tabs>
              <w:jc w:val="both"/>
              <w:rPr>
                <w:color w:val="000000"/>
              </w:rPr>
            </w:pPr>
          </w:p>
          <w:p w14:paraId="6F944280" w14:textId="77777777" w:rsidR="0049421F" w:rsidRDefault="0049421F" w:rsidP="0049421F">
            <w:pPr>
              <w:tabs>
                <w:tab w:val="left" w:pos="0"/>
                <w:tab w:val="left" w:pos="1701"/>
              </w:tabs>
              <w:jc w:val="both"/>
              <w:rPr>
                <w:color w:val="000000"/>
              </w:rPr>
            </w:pPr>
          </w:p>
          <w:p w14:paraId="25C80F85" w14:textId="77777777" w:rsidR="0049421F" w:rsidRDefault="0049421F" w:rsidP="0049421F">
            <w:pPr>
              <w:tabs>
                <w:tab w:val="left" w:pos="0"/>
                <w:tab w:val="left" w:pos="1701"/>
              </w:tabs>
              <w:jc w:val="both"/>
              <w:rPr>
                <w:color w:val="000000"/>
              </w:rPr>
            </w:pPr>
          </w:p>
          <w:p w14:paraId="07082295" w14:textId="77777777" w:rsidR="0049421F" w:rsidRDefault="0049421F" w:rsidP="0049421F">
            <w:pPr>
              <w:tabs>
                <w:tab w:val="left" w:pos="0"/>
                <w:tab w:val="left" w:pos="1701"/>
              </w:tabs>
              <w:jc w:val="both"/>
              <w:rPr>
                <w:color w:val="000000"/>
              </w:rPr>
            </w:pPr>
          </w:p>
          <w:p w14:paraId="5E23699F" w14:textId="77777777" w:rsidR="0049421F" w:rsidRDefault="0049421F" w:rsidP="0049421F">
            <w:pPr>
              <w:tabs>
                <w:tab w:val="left" w:pos="0"/>
                <w:tab w:val="left" w:pos="1701"/>
              </w:tabs>
              <w:jc w:val="both"/>
              <w:rPr>
                <w:color w:val="000000"/>
              </w:rPr>
            </w:pPr>
          </w:p>
          <w:p w14:paraId="0F97DB25" w14:textId="77777777" w:rsidR="0049421F" w:rsidRPr="00F63501" w:rsidRDefault="0049421F" w:rsidP="0049421F">
            <w:pPr>
              <w:tabs>
                <w:tab w:val="left" w:pos="0"/>
                <w:tab w:val="left" w:pos="1701"/>
              </w:tabs>
              <w:jc w:val="both"/>
              <w:rPr>
                <w:b/>
                <w:bCs/>
                <w:i/>
                <w:iCs/>
                <w:color w:val="000000"/>
              </w:rPr>
            </w:pPr>
            <w:r w:rsidRPr="00F63501">
              <w:rPr>
                <w:b/>
                <w:bCs/>
                <w:i/>
                <w:iCs/>
                <w:color w:val="000000"/>
              </w:rPr>
              <w:t xml:space="preserve">Summer Fete – </w:t>
            </w:r>
            <w:r>
              <w:rPr>
                <w:b/>
                <w:bCs/>
                <w:i/>
                <w:iCs/>
                <w:color w:val="000000"/>
              </w:rPr>
              <w:t>Saturday 22 June 2024/Next Events Meeting</w:t>
            </w:r>
          </w:p>
          <w:p w14:paraId="4FBEE0E0" w14:textId="77777777" w:rsidR="0049421F" w:rsidRDefault="0049421F" w:rsidP="0049421F">
            <w:pPr>
              <w:tabs>
                <w:tab w:val="left" w:pos="0"/>
                <w:tab w:val="left" w:pos="1701"/>
              </w:tabs>
              <w:jc w:val="both"/>
              <w:rPr>
                <w:color w:val="000000"/>
              </w:rPr>
            </w:pPr>
            <w:r>
              <w:rPr>
                <w:color w:val="000000"/>
              </w:rPr>
              <w:t>Caroline Meechan reported that planning is going well &amp; that:</w:t>
            </w:r>
          </w:p>
          <w:p w14:paraId="68C5C152" w14:textId="77777777" w:rsidR="0049421F" w:rsidRDefault="0049421F" w:rsidP="0049421F">
            <w:pPr>
              <w:tabs>
                <w:tab w:val="left" w:pos="0"/>
                <w:tab w:val="left" w:pos="1701"/>
              </w:tabs>
              <w:jc w:val="both"/>
              <w:rPr>
                <w:color w:val="000000"/>
              </w:rPr>
            </w:pPr>
          </w:p>
          <w:p w14:paraId="05965FBA" w14:textId="77777777" w:rsidR="0049421F" w:rsidRDefault="0049421F" w:rsidP="0049421F">
            <w:pPr>
              <w:numPr>
                <w:ilvl w:val="0"/>
                <w:numId w:val="30"/>
              </w:numPr>
              <w:tabs>
                <w:tab w:val="left" w:pos="0"/>
                <w:tab w:val="left" w:pos="1701"/>
              </w:tabs>
              <w:jc w:val="both"/>
              <w:rPr>
                <w:color w:val="000000"/>
              </w:rPr>
            </w:pPr>
            <w:r>
              <w:rPr>
                <w:color w:val="000000"/>
              </w:rPr>
              <w:t xml:space="preserve">10 local businesses have already signed up, fairground rides, and </w:t>
            </w:r>
            <w:proofErr w:type="gramStart"/>
            <w:r>
              <w:rPr>
                <w:color w:val="000000"/>
              </w:rPr>
              <w:t>both</w:t>
            </w:r>
            <w:proofErr w:type="gramEnd"/>
          </w:p>
          <w:p w14:paraId="74E31C7D" w14:textId="77777777" w:rsidR="0049421F" w:rsidRPr="0049421F" w:rsidRDefault="0049421F" w:rsidP="0049421F">
            <w:pPr>
              <w:numPr>
                <w:ilvl w:val="0"/>
                <w:numId w:val="30"/>
              </w:numPr>
              <w:tabs>
                <w:tab w:val="left" w:pos="0"/>
                <w:tab w:val="left" w:pos="1701"/>
              </w:tabs>
              <w:jc w:val="both"/>
              <w:rPr>
                <w:color w:val="000000"/>
              </w:rPr>
            </w:pPr>
            <w:r>
              <w:rPr>
                <w:color w:val="000000"/>
              </w:rPr>
              <w:t xml:space="preserve"> churches</w:t>
            </w:r>
            <w:r w:rsidRPr="0049421F">
              <w:rPr>
                <w:color w:val="000000"/>
              </w:rPr>
              <w:t xml:space="preserve"> and first responders are </w:t>
            </w:r>
            <w:proofErr w:type="gramStart"/>
            <w:r w:rsidRPr="0049421F">
              <w:rPr>
                <w:color w:val="000000"/>
              </w:rPr>
              <w:t>involved</w:t>
            </w:r>
            <w:proofErr w:type="gramEnd"/>
          </w:p>
          <w:p w14:paraId="47C8D0E9" w14:textId="77777777" w:rsidR="0049421F" w:rsidRDefault="0049421F" w:rsidP="0049421F">
            <w:pPr>
              <w:numPr>
                <w:ilvl w:val="0"/>
                <w:numId w:val="30"/>
              </w:numPr>
              <w:tabs>
                <w:tab w:val="left" w:pos="0"/>
                <w:tab w:val="left" w:pos="1701"/>
              </w:tabs>
              <w:jc w:val="both"/>
              <w:rPr>
                <w:color w:val="000000"/>
              </w:rPr>
            </w:pPr>
            <w:r>
              <w:rPr>
                <w:color w:val="000000"/>
              </w:rPr>
              <w:t xml:space="preserve">Contact has been made with High Wycombe Music Centre who set up a          </w:t>
            </w:r>
          </w:p>
          <w:p w14:paraId="7E034AE4" w14:textId="77777777" w:rsidR="0049421F" w:rsidRDefault="0049421F" w:rsidP="0049421F">
            <w:pPr>
              <w:tabs>
                <w:tab w:val="left" w:pos="0"/>
                <w:tab w:val="left" w:pos="1701"/>
              </w:tabs>
              <w:ind w:left="720"/>
              <w:jc w:val="both"/>
              <w:rPr>
                <w:color w:val="000000"/>
              </w:rPr>
            </w:pPr>
            <w:r>
              <w:rPr>
                <w:color w:val="000000"/>
              </w:rPr>
              <w:t xml:space="preserve">                 children’s steel band in February to ask them to play at the </w:t>
            </w:r>
            <w:proofErr w:type="gramStart"/>
            <w:r>
              <w:rPr>
                <w:color w:val="000000"/>
              </w:rPr>
              <w:t>event</w:t>
            </w:r>
            <w:proofErr w:type="gramEnd"/>
          </w:p>
          <w:p w14:paraId="5F5CFB45" w14:textId="77777777" w:rsidR="0049421F" w:rsidRDefault="0049421F" w:rsidP="0049421F">
            <w:pPr>
              <w:numPr>
                <w:ilvl w:val="0"/>
                <w:numId w:val="30"/>
              </w:numPr>
              <w:tabs>
                <w:tab w:val="left" w:pos="0"/>
                <w:tab w:val="left" w:pos="1701"/>
              </w:tabs>
              <w:jc w:val="both"/>
              <w:rPr>
                <w:color w:val="000000"/>
              </w:rPr>
            </w:pPr>
            <w:r>
              <w:rPr>
                <w:color w:val="000000"/>
              </w:rPr>
              <w:t xml:space="preserve">We don’t yet have sponsorship for the event. Unfortunately, Pegasus   </w:t>
            </w:r>
          </w:p>
          <w:p w14:paraId="0D207C62" w14:textId="77777777" w:rsidR="0049421F" w:rsidRDefault="0049421F" w:rsidP="0049421F">
            <w:pPr>
              <w:tabs>
                <w:tab w:val="left" w:pos="0"/>
                <w:tab w:val="left" w:pos="1701"/>
              </w:tabs>
              <w:ind w:left="720"/>
              <w:jc w:val="both"/>
              <w:rPr>
                <w:color w:val="000000"/>
              </w:rPr>
            </w:pPr>
            <w:r>
              <w:rPr>
                <w:color w:val="000000"/>
              </w:rPr>
              <w:t xml:space="preserve">                 Bales will not be able to support the event this year. An approach will </w:t>
            </w:r>
            <w:proofErr w:type="gramStart"/>
            <w:r>
              <w:rPr>
                <w:color w:val="000000"/>
              </w:rPr>
              <w:t>be</w:t>
            </w:r>
            <w:proofErr w:type="gramEnd"/>
            <w:r>
              <w:rPr>
                <w:color w:val="000000"/>
              </w:rPr>
              <w:t xml:space="preserve">                                             </w:t>
            </w:r>
          </w:p>
          <w:p w14:paraId="325067CF" w14:textId="77777777" w:rsidR="0049421F" w:rsidRDefault="0049421F" w:rsidP="0049421F">
            <w:pPr>
              <w:tabs>
                <w:tab w:val="left" w:pos="0"/>
                <w:tab w:val="left" w:pos="1701"/>
              </w:tabs>
              <w:ind w:left="720"/>
              <w:jc w:val="both"/>
              <w:rPr>
                <w:color w:val="000000"/>
              </w:rPr>
            </w:pPr>
            <w:r>
              <w:rPr>
                <w:color w:val="000000"/>
              </w:rPr>
              <w:t xml:space="preserve">                 made to Citygate.</w:t>
            </w:r>
          </w:p>
          <w:p w14:paraId="51AB507B" w14:textId="77777777" w:rsidR="0049421F" w:rsidRDefault="0049421F" w:rsidP="0049421F">
            <w:pPr>
              <w:tabs>
                <w:tab w:val="left" w:pos="0"/>
                <w:tab w:val="left" w:pos="1701"/>
              </w:tabs>
              <w:jc w:val="both"/>
              <w:rPr>
                <w:color w:val="000000"/>
              </w:rPr>
            </w:pPr>
          </w:p>
          <w:p w14:paraId="343B682F" w14:textId="77777777" w:rsidR="0049421F" w:rsidRPr="005C1D3E" w:rsidRDefault="0049421F" w:rsidP="0049421F">
            <w:pPr>
              <w:tabs>
                <w:tab w:val="left" w:pos="0"/>
                <w:tab w:val="left" w:pos="1701"/>
              </w:tabs>
              <w:jc w:val="both"/>
              <w:rPr>
                <w:b/>
                <w:bCs/>
                <w:i/>
                <w:iCs/>
                <w:color w:val="000000"/>
              </w:rPr>
            </w:pPr>
            <w:r w:rsidRPr="005C1D3E">
              <w:rPr>
                <w:b/>
                <w:bCs/>
                <w:i/>
                <w:iCs/>
                <w:color w:val="000000"/>
              </w:rPr>
              <w:t>Christmas Event – Saturday 23 November 2024</w:t>
            </w:r>
          </w:p>
          <w:p w14:paraId="6618A352" w14:textId="77777777" w:rsidR="0049421F" w:rsidRPr="00E03881" w:rsidRDefault="0049421F" w:rsidP="0049421F">
            <w:pPr>
              <w:tabs>
                <w:tab w:val="left" w:pos="0"/>
                <w:tab w:val="left" w:pos="1701"/>
              </w:tabs>
              <w:jc w:val="both"/>
              <w:rPr>
                <w:color w:val="000000"/>
              </w:rPr>
            </w:pPr>
            <w:r>
              <w:rPr>
                <w:color w:val="000000"/>
              </w:rPr>
              <w:t xml:space="preserve">Karen Seymour reported that Santa &amp; the hall at the Wooburn Club are </w:t>
            </w:r>
            <w:proofErr w:type="gramStart"/>
            <w:r>
              <w:rPr>
                <w:color w:val="000000"/>
              </w:rPr>
              <w:t>booked</w:t>
            </w:r>
            <w:proofErr w:type="gramEnd"/>
            <w:r>
              <w:rPr>
                <w:color w:val="000000"/>
              </w:rPr>
              <w:t xml:space="preserve"> and St Paul’s School choir will be singing.</w:t>
            </w:r>
          </w:p>
          <w:p w14:paraId="5A3E6F3B" w14:textId="77777777" w:rsidR="0049421F" w:rsidRDefault="0049421F" w:rsidP="0049421F">
            <w:pPr>
              <w:tabs>
                <w:tab w:val="left" w:pos="0"/>
                <w:tab w:val="left" w:pos="1701"/>
              </w:tabs>
              <w:jc w:val="both"/>
              <w:rPr>
                <w:color w:val="000000"/>
              </w:rPr>
            </w:pPr>
          </w:p>
          <w:p w14:paraId="283E2099" w14:textId="77777777" w:rsidR="0049421F" w:rsidRPr="00822568" w:rsidRDefault="0049421F" w:rsidP="0049421F">
            <w:pPr>
              <w:tabs>
                <w:tab w:val="left" w:pos="0"/>
                <w:tab w:val="left" w:pos="1701"/>
              </w:tabs>
              <w:jc w:val="both"/>
              <w:rPr>
                <w:b/>
                <w:bCs/>
                <w:i/>
                <w:iCs/>
                <w:color w:val="000000"/>
              </w:rPr>
            </w:pPr>
            <w:r w:rsidRPr="00822568">
              <w:rPr>
                <w:b/>
                <w:bCs/>
                <w:i/>
                <w:iCs/>
                <w:color w:val="000000"/>
              </w:rPr>
              <w:t>Events</w:t>
            </w:r>
            <w:r>
              <w:rPr>
                <w:b/>
                <w:bCs/>
                <w:i/>
                <w:iCs/>
                <w:color w:val="000000"/>
              </w:rPr>
              <w:t xml:space="preserve"> Meeting</w:t>
            </w:r>
          </w:p>
          <w:p w14:paraId="72755237" w14:textId="77777777" w:rsidR="0049421F" w:rsidRDefault="0049421F" w:rsidP="0049421F">
            <w:pPr>
              <w:tabs>
                <w:tab w:val="left" w:pos="0"/>
                <w:tab w:val="left" w:pos="1701"/>
              </w:tabs>
              <w:jc w:val="both"/>
              <w:rPr>
                <w:color w:val="000000"/>
              </w:rPr>
            </w:pPr>
            <w:r>
              <w:rPr>
                <w:color w:val="000000"/>
              </w:rPr>
              <w:t>The next Events Meeting is at 8.00pm on Tuesday 26 March at the Wooburn Club.</w:t>
            </w:r>
          </w:p>
          <w:p w14:paraId="19DFF082" w14:textId="77777777" w:rsidR="0049421F" w:rsidRPr="00076B2B" w:rsidRDefault="0049421F" w:rsidP="0049421F">
            <w:pPr>
              <w:tabs>
                <w:tab w:val="left" w:pos="0"/>
                <w:tab w:val="left" w:pos="1701"/>
              </w:tabs>
              <w:jc w:val="both"/>
              <w:rPr>
                <w:color w:val="000000"/>
              </w:rPr>
            </w:pPr>
          </w:p>
        </w:tc>
      </w:tr>
      <w:tr w:rsidR="0049421F" w:rsidRPr="00076B2B" w14:paraId="3DA85DBF" w14:textId="77777777" w:rsidTr="00F568B2">
        <w:tblPrEx>
          <w:jc w:val="left"/>
          <w:tblInd w:w="-806" w:type="dxa"/>
        </w:tblPrEx>
        <w:trPr>
          <w:gridBefore w:val="1"/>
          <w:wBefore w:w="374" w:type="dxa"/>
        </w:trPr>
        <w:tc>
          <w:tcPr>
            <w:tcW w:w="720" w:type="dxa"/>
            <w:shd w:val="clear" w:color="auto" w:fill="auto"/>
          </w:tcPr>
          <w:p w14:paraId="73EED732" w14:textId="77777777" w:rsidR="0049421F" w:rsidRPr="00076B2B" w:rsidRDefault="00607573" w:rsidP="0049421F">
            <w:pPr>
              <w:tabs>
                <w:tab w:val="left" w:pos="0"/>
              </w:tabs>
              <w:rPr>
                <w:b/>
                <w:bCs/>
              </w:rPr>
            </w:pPr>
            <w:r>
              <w:rPr>
                <w:b/>
                <w:bCs/>
              </w:rPr>
              <w:lastRenderedPageBreak/>
              <w:t>5</w:t>
            </w:r>
            <w:r w:rsidR="0049421F" w:rsidRPr="00076B2B">
              <w:rPr>
                <w:b/>
                <w:bCs/>
              </w:rPr>
              <w:t>.</w:t>
            </w:r>
          </w:p>
        </w:tc>
        <w:tc>
          <w:tcPr>
            <w:tcW w:w="9090" w:type="dxa"/>
            <w:gridSpan w:val="4"/>
            <w:shd w:val="clear" w:color="auto" w:fill="auto"/>
          </w:tcPr>
          <w:p w14:paraId="2CC28656" w14:textId="77777777" w:rsidR="0049421F" w:rsidRPr="00076B2B" w:rsidRDefault="0049421F" w:rsidP="0049421F">
            <w:pPr>
              <w:tabs>
                <w:tab w:val="left" w:pos="0"/>
                <w:tab w:val="left" w:pos="1701"/>
              </w:tabs>
              <w:rPr>
                <w:b/>
              </w:rPr>
            </w:pPr>
            <w:r w:rsidRPr="00076B2B">
              <w:rPr>
                <w:b/>
              </w:rPr>
              <w:t xml:space="preserve">Wooburn Park/Skate Park </w:t>
            </w:r>
          </w:p>
        </w:tc>
      </w:tr>
      <w:tr w:rsidR="0049421F" w:rsidRPr="00076B2B" w14:paraId="550E4202" w14:textId="77777777" w:rsidTr="00F568B2">
        <w:tblPrEx>
          <w:jc w:val="left"/>
          <w:tblInd w:w="-806" w:type="dxa"/>
        </w:tblPrEx>
        <w:trPr>
          <w:gridBefore w:val="1"/>
          <w:wBefore w:w="374" w:type="dxa"/>
        </w:trPr>
        <w:tc>
          <w:tcPr>
            <w:tcW w:w="720" w:type="dxa"/>
            <w:shd w:val="clear" w:color="auto" w:fill="auto"/>
          </w:tcPr>
          <w:p w14:paraId="7F212D51" w14:textId="77777777" w:rsidR="0049421F" w:rsidRPr="00076B2B" w:rsidRDefault="0049421F" w:rsidP="0049421F">
            <w:pPr>
              <w:tabs>
                <w:tab w:val="left" w:pos="0"/>
              </w:tabs>
              <w:rPr>
                <w:b/>
                <w:bCs/>
              </w:rPr>
            </w:pPr>
          </w:p>
        </w:tc>
        <w:tc>
          <w:tcPr>
            <w:tcW w:w="9090" w:type="dxa"/>
            <w:gridSpan w:val="4"/>
            <w:shd w:val="clear" w:color="auto" w:fill="auto"/>
          </w:tcPr>
          <w:p w14:paraId="36D480D3" w14:textId="77777777" w:rsidR="0049421F" w:rsidRDefault="0049421F" w:rsidP="0049421F">
            <w:pPr>
              <w:rPr>
                <w:color w:val="000000"/>
              </w:rPr>
            </w:pPr>
            <w:r w:rsidRPr="00107A82">
              <w:rPr>
                <w:color w:val="000000"/>
              </w:rPr>
              <w:t>Cllr Stuart Wilson reported that the report of the findings of the analysis of the Public Consultation was recently published by the Parish  and can be read at</w:t>
            </w:r>
            <w:r w:rsidRPr="00107A82">
              <w:rPr>
                <w:rStyle w:val="apple-converted-space"/>
                <w:color w:val="000000"/>
              </w:rPr>
              <w:t> </w:t>
            </w:r>
            <w:hyperlink r:id="rId8" w:history="1">
              <w:r w:rsidRPr="00107A82">
                <w:rPr>
                  <w:rStyle w:val="Hyperlink"/>
                  <w:color w:val="467886"/>
                </w:rPr>
                <w:t>https://drive.google.com/file/d/1gar3d3Exye</w:t>
              </w:r>
              <w:r w:rsidRPr="00107A82">
                <w:rPr>
                  <w:rStyle w:val="Hyperlink"/>
                  <w:color w:val="467886"/>
                </w:rPr>
                <w:t>v</w:t>
              </w:r>
              <w:r w:rsidRPr="00107A82">
                <w:rPr>
                  <w:rStyle w:val="Hyperlink"/>
                  <w:color w:val="467886"/>
                </w:rPr>
                <w:t>J7YPp2SPNvAz3O6YLIQb9/view</w:t>
              </w:r>
            </w:hyperlink>
          </w:p>
          <w:p w14:paraId="115EF6FF" w14:textId="77777777" w:rsidR="0049421F" w:rsidRPr="00107A82" w:rsidRDefault="0049421F" w:rsidP="0049421F">
            <w:pPr>
              <w:rPr>
                <w:color w:val="000000"/>
                <w:sz w:val="22"/>
                <w:szCs w:val="22"/>
                <w:lang w:val="en-US"/>
              </w:rPr>
            </w:pPr>
            <w:r w:rsidRPr="00107A82">
              <w:rPr>
                <w:rStyle w:val="apple-converted-space"/>
                <w:color w:val="000000"/>
              </w:rPr>
              <w:t> </w:t>
            </w:r>
            <w:r w:rsidRPr="00107A82">
              <w:rPr>
                <w:color w:val="000000"/>
              </w:rPr>
              <w:t> </w:t>
            </w:r>
          </w:p>
          <w:p w14:paraId="03364E09" w14:textId="77777777" w:rsidR="0049421F" w:rsidRPr="00107A82" w:rsidRDefault="0049421F" w:rsidP="0049421F">
            <w:pPr>
              <w:rPr>
                <w:color w:val="000000"/>
              </w:rPr>
            </w:pPr>
            <w:r w:rsidRPr="00107A82">
              <w:rPr>
                <w:color w:val="000000"/>
              </w:rPr>
              <w:t xml:space="preserve">No decisions have </w:t>
            </w:r>
            <w:r>
              <w:rPr>
                <w:color w:val="000000"/>
              </w:rPr>
              <w:t xml:space="preserve">yet </w:t>
            </w:r>
            <w:r w:rsidRPr="00107A82">
              <w:rPr>
                <w:color w:val="000000"/>
              </w:rPr>
              <w:t>been made in the light of the findings</w:t>
            </w:r>
            <w:r>
              <w:rPr>
                <w:color w:val="000000"/>
              </w:rPr>
              <w:t>;</w:t>
            </w:r>
            <w:r w:rsidRPr="00107A82">
              <w:rPr>
                <w:color w:val="000000"/>
              </w:rPr>
              <w:t xml:space="preserve"> the Parish Council will consider these in the coming months. </w:t>
            </w:r>
          </w:p>
          <w:p w14:paraId="555C67FD" w14:textId="77777777" w:rsidR="0049421F" w:rsidRPr="00076B2B" w:rsidRDefault="0049421F" w:rsidP="0049421F">
            <w:pPr>
              <w:rPr>
                <w:bCs/>
              </w:rPr>
            </w:pPr>
          </w:p>
        </w:tc>
      </w:tr>
      <w:tr w:rsidR="0049421F" w:rsidRPr="00076B2B" w14:paraId="2A47A5E5" w14:textId="77777777" w:rsidTr="00F568B2">
        <w:tblPrEx>
          <w:jc w:val="left"/>
          <w:tblInd w:w="-806" w:type="dxa"/>
        </w:tblPrEx>
        <w:trPr>
          <w:gridBefore w:val="1"/>
          <w:wBefore w:w="374" w:type="dxa"/>
        </w:trPr>
        <w:tc>
          <w:tcPr>
            <w:tcW w:w="720" w:type="dxa"/>
            <w:shd w:val="clear" w:color="auto" w:fill="auto"/>
          </w:tcPr>
          <w:p w14:paraId="1F072331" w14:textId="77777777" w:rsidR="0049421F" w:rsidRPr="00076B2B" w:rsidRDefault="00607573" w:rsidP="0049421F">
            <w:pPr>
              <w:tabs>
                <w:tab w:val="left" w:pos="0"/>
              </w:tabs>
              <w:rPr>
                <w:b/>
                <w:bCs/>
              </w:rPr>
            </w:pPr>
            <w:r>
              <w:rPr>
                <w:b/>
                <w:bCs/>
              </w:rPr>
              <w:t>6</w:t>
            </w:r>
            <w:r w:rsidR="0049421F" w:rsidRPr="00076B2B">
              <w:rPr>
                <w:b/>
                <w:bCs/>
              </w:rPr>
              <w:t>.</w:t>
            </w:r>
          </w:p>
        </w:tc>
        <w:tc>
          <w:tcPr>
            <w:tcW w:w="9090" w:type="dxa"/>
            <w:gridSpan w:val="4"/>
            <w:shd w:val="clear" w:color="auto" w:fill="auto"/>
          </w:tcPr>
          <w:p w14:paraId="6FDDC7D2" w14:textId="77777777" w:rsidR="0049421F" w:rsidRPr="00076B2B" w:rsidRDefault="0049421F" w:rsidP="0049421F">
            <w:pPr>
              <w:tabs>
                <w:tab w:val="left" w:pos="0"/>
                <w:tab w:val="left" w:pos="1701"/>
              </w:tabs>
              <w:rPr>
                <w:b/>
              </w:rPr>
            </w:pPr>
            <w:r w:rsidRPr="00076B2B">
              <w:rPr>
                <w:b/>
              </w:rPr>
              <w:t xml:space="preserve">Planning Consent Approved – 146 Houses on Slate Meadow </w:t>
            </w:r>
          </w:p>
        </w:tc>
      </w:tr>
      <w:tr w:rsidR="0049421F" w:rsidRPr="00076B2B" w14:paraId="7B38BE16" w14:textId="77777777" w:rsidTr="00F568B2">
        <w:tblPrEx>
          <w:jc w:val="left"/>
          <w:tblInd w:w="-806" w:type="dxa"/>
        </w:tblPrEx>
        <w:trPr>
          <w:gridBefore w:val="1"/>
          <w:wBefore w:w="374" w:type="dxa"/>
        </w:trPr>
        <w:tc>
          <w:tcPr>
            <w:tcW w:w="720" w:type="dxa"/>
            <w:shd w:val="clear" w:color="auto" w:fill="auto"/>
          </w:tcPr>
          <w:p w14:paraId="19B41D88" w14:textId="77777777" w:rsidR="0049421F" w:rsidRPr="00076B2B" w:rsidRDefault="0049421F" w:rsidP="0049421F">
            <w:pPr>
              <w:tabs>
                <w:tab w:val="left" w:pos="0"/>
              </w:tabs>
              <w:rPr>
                <w:b/>
                <w:bCs/>
              </w:rPr>
            </w:pPr>
          </w:p>
          <w:p w14:paraId="2DDDADFE" w14:textId="77777777" w:rsidR="0049421F" w:rsidRPr="00076B2B" w:rsidRDefault="0049421F" w:rsidP="0049421F">
            <w:pPr>
              <w:tabs>
                <w:tab w:val="left" w:pos="0"/>
              </w:tabs>
              <w:rPr>
                <w:b/>
                <w:bCs/>
              </w:rPr>
            </w:pPr>
          </w:p>
          <w:p w14:paraId="2C68BCF8" w14:textId="77777777" w:rsidR="0049421F" w:rsidRPr="00076B2B" w:rsidRDefault="0049421F" w:rsidP="0049421F">
            <w:pPr>
              <w:tabs>
                <w:tab w:val="left" w:pos="0"/>
              </w:tabs>
              <w:rPr>
                <w:b/>
                <w:bCs/>
              </w:rPr>
            </w:pPr>
          </w:p>
        </w:tc>
        <w:tc>
          <w:tcPr>
            <w:tcW w:w="9090" w:type="dxa"/>
            <w:gridSpan w:val="4"/>
            <w:shd w:val="clear" w:color="auto" w:fill="auto"/>
          </w:tcPr>
          <w:p w14:paraId="49264BD0" w14:textId="77777777" w:rsidR="0049421F" w:rsidRDefault="0049421F" w:rsidP="0049421F">
            <w:pPr>
              <w:tabs>
                <w:tab w:val="left" w:pos="0"/>
                <w:tab w:val="left" w:pos="1701"/>
              </w:tabs>
              <w:rPr>
                <w:bCs/>
                <w:color w:val="000000"/>
              </w:rPr>
            </w:pPr>
            <w:r>
              <w:rPr>
                <w:bCs/>
                <w:color w:val="000000"/>
              </w:rPr>
              <w:t>Cllr Penny Drayton reported that archaeological works are taking place as evidence has been found at the site of a settlement in the past. The work is likely to last several months.</w:t>
            </w:r>
          </w:p>
          <w:p w14:paraId="5D373C9C" w14:textId="77777777" w:rsidR="0049421F" w:rsidRDefault="0049421F" w:rsidP="0049421F">
            <w:pPr>
              <w:tabs>
                <w:tab w:val="left" w:pos="0"/>
                <w:tab w:val="left" w:pos="1701"/>
              </w:tabs>
              <w:rPr>
                <w:bCs/>
                <w:color w:val="000000"/>
              </w:rPr>
            </w:pPr>
          </w:p>
          <w:p w14:paraId="2B1D028B" w14:textId="77777777" w:rsidR="0049421F" w:rsidRDefault="0049421F" w:rsidP="0049421F">
            <w:pPr>
              <w:tabs>
                <w:tab w:val="left" w:pos="0"/>
                <w:tab w:val="left" w:pos="1701"/>
              </w:tabs>
              <w:rPr>
                <w:bCs/>
                <w:color w:val="000000"/>
              </w:rPr>
            </w:pPr>
            <w:r>
              <w:rPr>
                <w:bCs/>
                <w:color w:val="000000"/>
              </w:rPr>
              <w:t>The archaeologists are receptive to interested residents but need to make sure that nothing is disturbed. They are planning to do a press release soon to say how they will engage with the public.</w:t>
            </w:r>
          </w:p>
          <w:p w14:paraId="12F7481E" w14:textId="77777777" w:rsidR="0049421F" w:rsidRDefault="0049421F" w:rsidP="0049421F">
            <w:pPr>
              <w:tabs>
                <w:tab w:val="left" w:pos="0"/>
                <w:tab w:val="left" w:pos="1701"/>
              </w:tabs>
              <w:rPr>
                <w:bCs/>
                <w:color w:val="000000"/>
              </w:rPr>
            </w:pPr>
          </w:p>
          <w:p w14:paraId="33967486" w14:textId="77777777" w:rsidR="0049421F" w:rsidRDefault="0049421F" w:rsidP="0049421F">
            <w:pPr>
              <w:tabs>
                <w:tab w:val="left" w:pos="0"/>
                <w:tab w:val="left" w:pos="1701"/>
              </w:tabs>
              <w:rPr>
                <w:bCs/>
                <w:color w:val="000000"/>
              </w:rPr>
            </w:pPr>
            <w:r>
              <w:rPr>
                <w:bCs/>
                <w:color w:val="000000"/>
              </w:rPr>
              <w:t>No building/development works will take place while the archaeological dig takes place. They will start again in September at the earliest.</w:t>
            </w:r>
          </w:p>
          <w:p w14:paraId="2E01196A" w14:textId="77777777" w:rsidR="0049421F" w:rsidRPr="00076B2B" w:rsidRDefault="0049421F" w:rsidP="0049421F">
            <w:pPr>
              <w:tabs>
                <w:tab w:val="left" w:pos="0"/>
                <w:tab w:val="left" w:pos="1701"/>
              </w:tabs>
              <w:rPr>
                <w:bCs/>
                <w:color w:val="000000"/>
              </w:rPr>
            </w:pPr>
          </w:p>
        </w:tc>
      </w:tr>
      <w:tr w:rsidR="0049421F" w:rsidRPr="003F7FA0" w14:paraId="0A98361A" w14:textId="77777777" w:rsidTr="00F568B2">
        <w:tblPrEx>
          <w:jc w:val="left"/>
          <w:tblInd w:w="-806" w:type="dxa"/>
        </w:tblPrEx>
        <w:trPr>
          <w:gridBefore w:val="1"/>
          <w:wBefore w:w="374" w:type="dxa"/>
        </w:trPr>
        <w:tc>
          <w:tcPr>
            <w:tcW w:w="720" w:type="dxa"/>
            <w:shd w:val="clear" w:color="auto" w:fill="auto"/>
          </w:tcPr>
          <w:p w14:paraId="4AE1563E" w14:textId="77777777" w:rsidR="0049421F" w:rsidRPr="003F7FA0" w:rsidRDefault="00607573" w:rsidP="0049421F">
            <w:pPr>
              <w:tabs>
                <w:tab w:val="left" w:pos="0"/>
              </w:tabs>
            </w:pPr>
            <w:r>
              <w:t>7</w:t>
            </w:r>
            <w:r w:rsidR="0049421F" w:rsidRPr="003F7FA0">
              <w:t>.</w:t>
            </w:r>
          </w:p>
        </w:tc>
        <w:tc>
          <w:tcPr>
            <w:tcW w:w="9090" w:type="dxa"/>
            <w:gridSpan w:val="4"/>
            <w:shd w:val="clear" w:color="auto" w:fill="auto"/>
          </w:tcPr>
          <w:p w14:paraId="41B652ED" w14:textId="77777777" w:rsidR="0049421F" w:rsidRPr="001547B1" w:rsidRDefault="0049421F" w:rsidP="0049421F">
            <w:pPr>
              <w:tabs>
                <w:tab w:val="left" w:pos="0"/>
                <w:tab w:val="left" w:pos="1701"/>
              </w:tabs>
              <w:jc w:val="both"/>
              <w:rPr>
                <w:b/>
                <w:bCs/>
              </w:rPr>
            </w:pPr>
            <w:r w:rsidRPr="001547B1">
              <w:rPr>
                <w:b/>
                <w:bCs/>
              </w:rPr>
              <w:t xml:space="preserve">Development on </w:t>
            </w:r>
            <w:proofErr w:type="spellStart"/>
            <w:r w:rsidRPr="001547B1">
              <w:rPr>
                <w:b/>
                <w:bCs/>
              </w:rPr>
              <w:t>Holtspur</w:t>
            </w:r>
            <w:proofErr w:type="spellEnd"/>
            <w:r w:rsidRPr="001547B1">
              <w:rPr>
                <w:b/>
                <w:bCs/>
              </w:rPr>
              <w:t xml:space="preserve"> Lane</w:t>
            </w:r>
          </w:p>
        </w:tc>
      </w:tr>
      <w:tr w:rsidR="00607573" w:rsidRPr="00076B2B" w14:paraId="7F512EB5" w14:textId="77777777" w:rsidTr="00F568B2">
        <w:tblPrEx>
          <w:jc w:val="left"/>
          <w:tblInd w:w="-806" w:type="dxa"/>
        </w:tblPrEx>
        <w:trPr>
          <w:gridBefore w:val="1"/>
          <w:wBefore w:w="374" w:type="dxa"/>
        </w:trPr>
        <w:tc>
          <w:tcPr>
            <w:tcW w:w="720" w:type="dxa"/>
            <w:shd w:val="clear" w:color="auto" w:fill="auto"/>
          </w:tcPr>
          <w:p w14:paraId="0C603B6C" w14:textId="77777777" w:rsidR="00607573" w:rsidRDefault="00607573" w:rsidP="00607573">
            <w:pPr>
              <w:tabs>
                <w:tab w:val="left" w:pos="0"/>
              </w:tabs>
              <w:rPr>
                <w:b/>
                <w:bCs/>
              </w:rPr>
            </w:pPr>
          </w:p>
          <w:p w14:paraId="62D445A5" w14:textId="77777777" w:rsidR="00607573" w:rsidRDefault="00607573" w:rsidP="00607573">
            <w:pPr>
              <w:tabs>
                <w:tab w:val="left" w:pos="0"/>
              </w:tabs>
              <w:rPr>
                <w:b/>
                <w:bCs/>
              </w:rPr>
            </w:pPr>
          </w:p>
        </w:tc>
        <w:tc>
          <w:tcPr>
            <w:tcW w:w="9090" w:type="dxa"/>
            <w:gridSpan w:val="4"/>
            <w:shd w:val="clear" w:color="auto" w:fill="auto"/>
          </w:tcPr>
          <w:p w14:paraId="0480B99D" w14:textId="77777777" w:rsidR="00607573" w:rsidRPr="003F7FA0" w:rsidRDefault="00607573" w:rsidP="00607573">
            <w:pPr>
              <w:tabs>
                <w:tab w:val="left" w:pos="0"/>
                <w:tab w:val="left" w:pos="1701"/>
              </w:tabs>
              <w:jc w:val="both"/>
              <w:rPr>
                <w:bCs/>
              </w:rPr>
            </w:pPr>
            <w:r>
              <w:rPr>
                <w:bCs/>
              </w:rPr>
              <w:t xml:space="preserve">Cllr Stuart Wilson reported that the development on </w:t>
            </w:r>
            <w:proofErr w:type="spellStart"/>
            <w:r w:rsidRPr="003F7FA0">
              <w:rPr>
                <w:bCs/>
              </w:rPr>
              <w:t>Holtspur</w:t>
            </w:r>
            <w:proofErr w:type="spellEnd"/>
            <w:r w:rsidRPr="003F7FA0">
              <w:rPr>
                <w:bCs/>
              </w:rPr>
              <w:t xml:space="preserve"> Lane </w:t>
            </w:r>
            <w:r>
              <w:rPr>
                <w:bCs/>
              </w:rPr>
              <w:t>has been refused planning permission.</w:t>
            </w:r>
          </w:p>
          <w:p w14:paraId="595D7A60" w14:textId="77777777" w:rsidR="00607573" w:rsidRDefault="00607573" w:rsidP="00607573">
            <w:pPr>
              <w:tabs>
                <w:tab w:val="left" w:pos="0"/>
                <w:tab w:val="left" w:pos="1701"/>
              </w:tabs>
              <w:jc w:val="both"/>
              <w:rPr>
                <w:bCs/>
              </w:rPr>
            </w:pPr>
          </w:p>
          <w:p w14:paraId="722C9382" w14:textId="77777777" w:rsidR="00607573" w:rsidRPr="003F7FA0" w:rsidRDefault="00607573" w:rsidP="00607573">
            <w:pPr>
              <w:tabs>
                <w:tab w:val="left" w:pos="0"/>
                <w:tab w:val="left" w:pos="1701"/>
              </w:tabs>
              <w:jc w:val="both"/>
              <w:rPr>
                <w:bCs/>
              </w:rPr>
            </w:pPr>
            <w:r>
              <w:rPr>
                <w:bCs/>
              </w:rPr>
              <w:t xml:space="preserve">He reported that the former </w:t>
            </w:r>
            <w:r w:rsidRPr="003F7FA0">
              <w:rPr>
                <w:bCs/>
              </w:rPr>
              <w:t xml:space="preserve">Chiltern &amp; South Bucks </w:t>
            </w:r>
            <w:r>
              <w:rPr>
                <w:bCs/>
              </w:rPr>
              <w:t xml:space="preserve">District did not have a </w:t>
            </w:r>
            <w:r w:rsidRPr="003F7FA0">
              <w:rPr>
                <w:bCs/>
              </w:rPr>
              <w:t>local plan</w:t>
            </w:r>
            <w:r>
              <w:rPr>
                <w:bCs/>
              </w:rPr>
              <w:t xml:space="preserve"> in place</w:t>
            </w:r>
            <w:r w:rsidRPr="003F7FA0">
              <w:rPr>
                <w:bCs/>
              </w:rPr>
              <w:t xml:space="preserve">. </w:t>
            </w:r>
            <w:r>
              <w:rPr>
                <w:bCs/>
              </w:rPr>
              <w:t>As there is no local plan and the area is very low on housing supply, there could be more development taking place in the future; there are</w:t>
            </w:r>
            <w:r w:rsidRPr="003F7FA0">
              <w:rPr>
                <w:bCs/>
              </w:rPr>
              <w:t xml:space="preserve"> several sites along A40 </w:t>
            </w:r>
            <w:r>
              <w:rPr>
                <w:bCs/>
              </w:rPr>
              <w:t xml:space="preserve">put forward </w:t>
            </w:r>
            <w:r w:rsidRPr="003F7FA0">
              <w:rPr>
                <w:bCs/>
              </w:rPr>
              <w:t>for development</w:t>
            </w:r>
            <w:r>
              <w:rPr>
                <w:bCs/>
              </w:rPr>
              <w:t xml:space="preserve"> in the new Buckinghamshire Local Plan Call for Sites</w:t>
            </w:r>
          </w:p>
          <w:p w14:paraId="3323CBE0" w14:textId="77777777" w:rsidR="00607573" w:rsidRPr="00076B2B" w:rsidRDefault="00607573" w:rsidP="00607573">
            <w:pPr>
              <w:tabs>
                <w:tab w:val="left" w:pos="0"/>
                <w:tab w:val="left" w:pos="1701"/>
              </w:tabs>
              <w:jc w:val="both"/>
              <w:rPr>
                <w:b/>
              </w:rPr>
            </w:pPr>
          </w:p>
        </w:tc>
      </w:tr>
    </w:tbl>
    <w:p w14:paraId="6879C9E4" w14:textId="77777777" w:rsidR="001547B1" w:rsidRDefault="001547B1">
      <w:r>
        <w:br w:type="page"/>
      </w:r>
    </w:p>
    <w:p w14:paraId="23431EA6" w14:textId="77777777" w:rsidR="001547B1" w:rsidRDefault="001547B1"/>
    <w:tbl>
      <w:tblPr>
        <w:tblW w:w="98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090"/>
      </w:tblGrid>
      <w:tr w:rsidR="007D2C16" w:rsidRPr="00076B2B" w14:paraId="7D72BCB6" w14:textId="77777777" w:rsidTr="001547B1">
        <w:tc>
          <w:tcPr>
            <w:tcW w:w="720" w:type="dxa"/>
            <w:shd w:val="clear" w:color="auto" w:fill="auto"/>
          </w:tcPr>
          <w:p w14:paraId="60FB9294" w14:textId="77777777" w:rsidR="007D2C16" w:rsidRPr="00076B2B" w:rsidRDefault="00607573" w:rsidP="007D2C16">
            <w:pPr>
              <w:tabs>
                <w:tab w:val="left" w:pos="0"/>
              </w:tabs>
              <w:rPr>
                <w:b/>
                <w:bCs/>
              </w:rPr>
            </w:pPr>
            <w:r>
              <w:rPr>
                <w:b/>
                <w:bCs/>
              </w:rPr>
              <w:t>8</w:t>
            </w:r>
            <w:r w:rsidR="007D2C16">
              <w:rPr>
                <w:b/>
                <w:bCs/>
              </w:rPr>
              <w:t>.</w:t>
            </w:r>
          </w:p>
        </w:tc>
        <w:tc>
          <w:tcPr>
            <w:tcW w:w="9090" w:type="dxa"/>
            <w:shd w:val="clear" w:color="auto" w:fill="auto"/>
          </w:tcPr>
          <w:p w14:paraId="2E333486" w14:textId="77777777" w:rsidR="007D2C16" w:rsidRPr="00076B2B" w:rsidRDefault="007D2C16" w:rsidP="007D2C16">
            <w:pPr>
              <w:tabs>
                <w:tab w:val="left" w:pos="0"/>
                <w:tab w:val="left" w:pos="1701"/>
              </w:tabs>
              <w:jc w:val="both"/>
              <w:rPr>
                <w:b/>
              </w:rPr>
            </w:pPr>
            <w:r w:rsidRPr="00076B2B">
              <w:rPr>
                <w:b/>
              </w:rPr>
              <w:t>Planning Application – 467 Houses on Hollands Farm and Jackson’s Field</w:t>
            </w:r>
          </w:p>
        </w:tc>
      </w:tr>
      <w:tr w:rsidR="007D2C16" w:rsidRPr="00076B2B" w14:paraId="303BF187" w14:textId="77777777" w:rsidTr="001547B1">
        <w:trPr>
          <w:trHeight w:val="1353"/>
        </w:trPr>
        <w:tc>
          <w:tcPr>
            <w:tcW w:w="720" w:type="dxa"/>
            <w:shd w:val="clear" w:color="auto" w:fill="auto"/>
          </w:tcPr>
          <w:p w14:paraId="35BE8F9F" w14:textId="77777777" w:rsidR="007D2C16" w:rsidRPr="00076B2B" w:rsidRDefault="007D2C16" w:rsidP="007D2C16">
            <w:pPr>
              <w:tabs>
                <w:tab w:val="left" w:pos="0"/>
              </w:tabs>
              <w:rPr>
                <w:b/>
                <w:bCs/>
                <w:color w:val="000000"/>
              </w:rPr>
            </w:pPr>
          </w:p>
        </w:tc>
        <w:tc>
          <w:tcPr>
            <w:tcW w:w="9090" w:type="dxa"/>
            <w:shd w:val="clear" w:color="auto" w:fill="auto"/>
          </w:tcPr>
          <w:p w14:paraId="6A98AA30" w14:textId="77777777" w:rsidR="00607573" w:rsidRDefault="00607573" w:rsidP="00607573">
            <w:pPr>
              <w:pStyle w:val="xxmsonormal"/>
              <w:jc w:val="both"/>
              <w:rPr>
                <w:color w:val="000000"/>
                <w:lang w:val="en-GB"/>
              </w:rPr>
            </w:pPr>
            <w:r>
              <w:rPr>
                <w:color w:val="000000"/>
                <w:lang w:val="en-GB"/>
              </w:rPr>
              <w:t>Cllr Stuart Wilson reported that there have been no further developments. Both an ecology and transport report have been requested. The ecology report has been provided. The transport report could take months for the developers to provide.</w:t>
            </w:r>
          </w:p>
          <w:p w14:paraId="7DC5F50F" w14:textId="77777777" w:rsidR="00607573" w:rsidRDefault="00607573" w:rsidP="00607573">
            <w:pPr>
              <w:pStyle w:val="xxmsonormal"/>
              <w:jc w:val="both"/>
              <w:rPr>
                <w:color w:val="000000"/>
                <w:lang w:val="en-GB"/>
              </w:rPr>
            </w:pPr>
            <w:r>
              <w:rPr>
                <w:color w:val="000000"/>
                <w:lang w:val="en-GB"/>
              </w:rPr>
              <w:t>He also reported that as the development is within 5.3km of Burnham Beeches, the developers are required to offset mitigation. A suitable alternative green space at Little Marlow lakes is being considered. The Hollands Farm development will not be able to go ahead if this mitigation does not take place.</w:t>
            </w:r>
          </w:p>
          <w:p w14:paraId="2E5749CB" w14:textId="77777777" w:rsidR="00D61BED" w:rsidRDefault="00607573" w:rsidP="00302A75">
            <w:pPr>
              <w:pStyle w:val="xxmsonormal"/>
              <w:jc w:val="both"/>
              <w:rPr>
                <w:color w:val="000000"/>
                <w:lang w:val="en-GB"/>
              </w:rPr>
            </w:pPr>
            <w:r>
              <w:rPr>
                <w:color w:val="000000"/>
                <w:lang w:val="en-GB"/>
              </w:rPr>
              <w:t>He also reported that he is participated in review board considering the provision of health care facilities in the area alongside planning growth. Cllr Wilson is working closely with the local surgeries. The Council &amp; NHS do not have money available for such development; the developers may need to allow for such provision within their plans.</w:t>
            </w:r>
          </w:p>
          <w:p w14:paraId="65B6C8A3" w14:textId="77777777" w:rsidR="00607573" w:rsidRDefault="00607573" w:rsidP="00302A75">
            <w:pPr>
              <w:pStyle w:val="xxmsonormal"/>
              <w:jc w:val="both"/>
              <w:rPr>
                <w:color w:val="000000"/>
                <w:lang w:val="en-GB"/>
              </w:rPr>
            </w:pPr>
          </w:p>
        </w:tc>
      </w:tr>
      <w:tr w:rsidR="007D2C16" w:rsidRPr="00076B2B" w14:paraId="377C2D91" w14:textId="77777777" w:rsidTr="001547B1">
        <w:tc>
          <w:tcPr>
            <w:tcW w:w="720" w:type="dxa"/>
            <w:shd w:val="clear" w:color="auto" w:fill="auto"/>
          </w:tcPr>
          <w:p w14:paraId="06AD997E" w14:textId="77777777" w:rsidR="007D2C16" w:rsidRPr="00076B2B" w:rsidRDefault="00607573" w:rsidP="007D2C16">
            <w:pPr>
              <w:tabs>
                <w:tab w:val="left" w:pos="0"/>
              </w:tabs>
              <w:rPr>
                <w:b/>
                <w:bCs/>
              </w:rPr>
            </w:pPr>
            <w:r>
              <w:rPr>
                <w:b/>
                <w:bCs/>
              </w:rPr>
              <w:t>9</w:t>
            </w:r>
            <w:r w:rsidR="007D2C16" w:rsidRPr="00076B2B">
              <w:rPr>
                <w:b/>
                <w:bCs/>
              </w:rPr>
              <w:t>.</w:t>
            </w:r>
          </w:p>
        </w:tc>
        <w:tc>
          <w:tcPr>
            <w:tcW w:w="9090" w:type="dxa"/>
            <w:shd w:val="clear" w:color="auto" w:fill="auto"/>
          </w:tcPr>
          <w:p w14:paraId="4CE63B42" w14:textId="77777777" w:rsidR="007D2C16" w:rsidRPr="00076B2B" w:rsidRDefault="007D2C16" w:rsidP="007D2C16">
            <w:pPr>
              <w:rPr>
                <w:b/>
                <w:color w:val="000000"/>
              </w:rPr>
            </w:pPr>
            <w:r w:rsidRPr="00076B2B">
              <w:rPr>
                <w:b/>
                <w:color w:val="000000"/>
              </w:rPr>
              <w:t>Parking &amp; Transport</w:t>
            </w:r>
          </w:p>
        </w:tc>
      </w:tr>
      <w:tr w:rsidR="007D2C16" w:rsidRPr="00076B2B" w14:paraId="55F5CE4C" w14:textId="77777777" w:rsidTr="001547B1">
        <w:tc>
          <w:tcPr>
            <w:tcW w:w="720" w:type="dxa"/>
            <w:shd w:val="clear" w:color="auto" w:fill="auto"/>
          </w:tcPr>
          <w:p w14:paraId="31ECDE4E" w14:textId="77777777" w:rsidR="007D2C16" w:rsidRPr="00076B2B" w:rsidRDefault="007D2C16" w:rsidP="007D2C16">
            <w:pPr>
              <w:tabs>
                <w:tab w:val="left" w:pos="0"/>
              </w:tabs>
              <w:rPr>
                <w:b/>
                <w:bCs/>
              </w:rPr>
            </w:pPr>
          </w:p>
          <w:p w14:paraId="67192CE0" w14:textId="77777777" w:rsidR="007D2C16" w:rsidRPr="00076B2B" w:rsidRDefault="007D2C16" w:rsidP="007D2C16">
            <w:pPr>
              <w:tabs>
                <w:tab w:val="left" w:pos="0"/>
              </w:tabs>
              <w:rPr>
                <w:b/>
                <w:bCs/>
              </w:rPr>
            </w:pPr>
          </w:p>
        </w:tc>
        <w:tc>
          <w:tcPr>
            <w:tcW w:w="9090" w:type="dxa"/>
            <w:shd w:val="clear" w:color="auto" w:fill="auto"/>
          </w:tcPr>
          <w:p w14:paraId="4BDB85B6" w14:textId="77777777" w:rsidR="00607573" w:rsidRDefault="00607573" w:rsidP="00607573">
            <w:pPr>
              <w:rPr>
                <w:b/>
                <w:i/>
                <w:iCs/>
                <w:color w:val="000000"/>
              </w:rPr>
            </w:pPr>
            <w:r>
              <w:rPr>
                <w:b/>
                <w:i/>
                <w:iCs/>
                <w:color w:val="000000"/>
              </w:rPr>
              <w:t>Green spaces on Boundary Road</w:t>
            </w:r>
          </w:p>
          <w:p w14:paraId="3FA56604" w14:textId="77777777" w:rsidR="00607573" w:rsidRPr="003F7FA0" w:rsidRDefault="00607573" w:rsidP="00607573">
            <w:pPr>
              <w:rPr>
                <w:bCs/>
                <w:color w:val="000000"/>
              </w:rPr>
            </w:pPr>
            <w:r>
              <w:rPr>
                <w:bCs/>
                <w:color w:val="000000"/>
              </w:rPr>
              <w:t xml:space="preserve">Cllr Stuart Wilson reported that the green spaces on Boundary Road are governed by bylaws and parking tickets cannot be issued as per double yellow lines. They all have signs on them saying No Parking. Residents on the two </w:t>
            </w:r>
            <w:proofErr w:type="gramStart"/>
            <w:r>
              <w:rPr>
                <w:bCs/>
                <w:color w:val="000000"/>
              </w:rPr>
              <w:t>areas  nearest</w:t>
            </w:r>
            <w:proofErr w:type="gramEnd"/>
            <w:r>
              <w:rPr>
                <w:bCs/>
                <w:color w:val="000000"/>
              </w:rPr>
              <w:t xml:space="preserve"> to the Green don’t want parking on their green spaces &amp; so do not support  it. However, a lot of cars are parked on the final green space. The Parish Council are looking at formalising some sort of parking on this area and are looking at the feasibility of it. Parking causes damage to the grass &amp; curbs and creates drainage problems. </w:t>
            </w:r>
          </w:p>
          <w:p w14:paraId="47478B8F" w14:textId="77777777" w:rsidR="00607573" w:rsidRDefault="00607573" w:rsidP="00607573">
            <w:pPr>
              <w:rPr>
                <w:b/>
                <w:i/>
                <w:iCs/>
                <w:color w:val="000000"/>
              </w:rPr>
            </w:pPr>
          </w:p>
          <w:p w14:paraId="1EC1BA34" w14:textId="77777777" w:rsidR="00607573" w:rsidRDefault="00607573" w:rsidP="00607573">
            <w:pPr>
              <w:rPr>
                <w:b/>
                <w:i/>
                <w:iCs/>
                <w:color w:val="000000"/>
              </w:rPr>
            </w:pPr>
            <w:proofErr w:type="spellStart"/>
            <w:r>
              <w:rPr>
                <w:b/>
                <w:i/>
                <w:iCs/>
                <w:color w:val="000000"/>
              </w:rPr>
              <w:t>Holtspur</w:t>
            </w:r>
            <w:proofErr w:type="spellEnd"/>
            <w:r>
              <w:rPr>
                <w:b/>
                <w:i/>
                <w:iCs/>
                <w:color w:val="000000"/>
              </w:rPr>
              <w:t xml:space="preserve"> Lane</w:t>
            </w:r>
          </w:p>
          <w:p w14:paraId="09111AC9" w14:textId="77777777" w:rsidR="00607573" w:rsidRDefault="00607573" w:rsidP="00607573">
            <w:pPr>
              <w:rPr>
                <w:bCs/>
                <w:color w:val="000000"/>
              </w:rPr>
            </w:pPr>
            <w:r>
              <w:rPr>
                <w:bCs/>
                <w:color w:val="000000"/>
              </w:rPr>
              <w:t xml:space="preserve">Gary Jelly reported that various green spaces [NB these are not green spaces, they are designated parking] along </w:t>
            </w:r>
            <w:proofErr w:type="spellStart"/>
            <w:r>
              <w:rPr>
                <w:bCs/>
                <w:color w:val="000000"/>
              </w:rPr>
              <w:t>Holtspur</w:t>
            </w:r>
            <w:proofErr w:type="spellEnd"/>
            <w:r>
              <w:rPr>
                <w:bCs/>
                <w:color w:val="000000"/>
              </w:rPr>
              <w:t xml:space="preserve"> Lane are being used for parking which is making them look very unsightly.</w:t>
            </w:r>
          </w:p>
          <w:p w14:paraId="703D45D7" w14:textId="77777777" w:rsidR="00607573" w:rsidRDefault="00607573" w:rsidP="00607573">
            <w:pPr>
              <w:rPr>
                <w:bCs/>
                <w:color w:val="000000"/>
              </w:rPr>
            </w:pPr>
          </w:p>
          <w:p w14:paraId="79AD4B7A" w14:textId="77777777" w:rsidR="00607573" w:rsidRDefault="00607573" w:rsidP="00607573">
            <w:pPr>
              <w:rPr>
                <w:bCs/>
                <w:color w:val="000000"/>
              </w:rPr>
            </w:pPr>
            <w:r>
              <w:rPr>
                <w:bCs/>
                <w:color w:val="000000"/>
              </w:rPr>
              <w:t>It was agreed that the WRA should write to the Parish Council to request some sort of formalisation of parking and to tidy up the area.</w:t>
            </w:r>
          </w:p>
          <w:p w14:paraId="083589A0" w14:textId="77777777" w:rsidR="00607573" w:rsidRDefault="00607573" w:rsidP="00607573">
            <w:pPr>
              <w:rPr>
                <w:bCs/>
                <w:color w:val="000000"/>
              </w:rPr>
            </w:pPr>
          </w:p>
          <w:p w14:paraId="08ED6DCF" w14:textId="77777777" w:rsidR="00607573" w:rsidRPr="0040497A" w:rsidRDefault="00607573" w:rsidP="00607573">
            <w:pPr>
              <w:rPr>
                <w:b/>
                <w:i/>
                <w:iCs/>
                <w:color w:val="000000"/>
              </w:rPr>
            </w:pPr>
            <w:r w:rsidRPr="0040497A">
              <w:rPr>
                <w:b/>
                <w:i/>
                <w:iCs/>
                <w:color w:val="000000"/>
              </w:rPr>
              <w:t>Wycombe Lane – white &amp; double yellow lines</w:t>
            </w:r>
          </w:p>
          <w:p w14:paraId="179A57E6" w14:textId="77777777" w:rsidR="00607573" w:rsidRDefault="00607573" w:rsidP="00607573">
            <w:pPr>
              <w:rPr>
                <w:bCs/>
                <w:color w:val="000000"/>
              </w:rPr>
            </w:pPr>
            <w:r>
              <w:rPr>
                <w:bCs/>
                <w:color w:val="000000"/>
              </w:rPr>
              <w:t>Caroline Meechan reported that white &amp; yellow lines have been painted on Wycombe Lane over the potholes.</w:t>
            </w:r>
          </w:p>
          <w:p w14:paraId="172AC0CA" w14:textId="77777777" w:rsidR="00607573" w:rsidRDefault="00607573" w:rsidP="00607573">
            <w:pPr>
              <w:rPr>
                <w:bCs/>
                <w:color w:val="000000"/>
              </w:rPr>
            </w:pPr>
          </w:p>
          <w:p w14:paraId="5E32BBA1" w14:textId="77777777" w:rsidR="00607573" w:rsidRPr="00455D6F" w:rsidRDefault="00607573" w:rsidP="00607573">
            <w:pPr>
              <w:rPr>
                <w:bCs/>
                <w:color w:val="000000"/>
              </w:rPr>
            </w:pPr>
            <w:r>
              <w:rPr>
                <w:bCs/>
                <w:color w:val="000000"/>
              </w:rPr>
              <w:t>Cllr Stuart Wilson reported that there is a new contractor on board who has a budget for lining the roads which has not been done for 10 years. He did not want to stop them doing so because the potholes needed fixing.</w:t>
            </w:r>
          </w:p>
          <w:p w14:paraId="5B54FCCF" w14:textId="77777777" w:rsidR="00607573" w:rsidRDefault="00607573" w:rsidP="00607573">
            <w:pPr>
              <w:rPr>
                <w:b/>
                <w:i/>
                <w:iCs/>
                <w:color w:val="000000"/>
              </w:rPr>
            </w:pPr>
          </w:p>
          <w:p w14:paraId="66736B90" w14:textId="77777777" w:rsidR="00607573" w:rsidRPr="00A430F2" w:rsidRDefault="00607573" w:rsidP="00607573">
            <w:pPr>
              <w:rPr>
                <w:b/>
                <w:i/>
                <w:iCs/>
                <w:color w:val="000000"/>
              </w:rPr>
            </w:pPr>
            <w:r w:rsidRPr="00A430F2">
              <w:rPr>
                <w:b/>
                <w:i/>
                <w:iCs/>
                <w:color w:val="000000"/>
              </w:rPr>
              <w:t xml:space="preserve">Speed Watch Group </w:t>
            </w:r>
          </w:p>
          <w:p w14:paraId="74F24F65" w14:textId="77777777" w:rsidR="00607573" w:rsidRDefault="00607573" w:rsidP="00607573">
            <w:pPr>
              <w:rPr>
                <w:bCs/>
                <w:color w:val="000000"/>
              </w:rPr>
            </w:pPr>
            <w:r>
              <w:rPr>
                <w:bCs/>
                <w:color w:val="000000"/>
              </w:rPr>
              <w:t>Since the last meeting, various members have completed their training &amp; joined the Speed Watch Group.</w:t>
            </w:r>
          </w:p>
          <w:p w14:paraId="0EDCDEF7" w14:textId="77777777" w:rsidR="00607573" w:rsidRDefault="00607573" w:rsidP="00607573">
            <w:pPr>
              <w:rPr>
                <w:bCs/>
                <w:color w:val="000000"/>
              </w:rPr>
            </w:pPr>
          </w:p>
          <w:p w14:paraId="4A625437" w14:textId="77777777" w:rsidR="00607573" w:rsidRDefault="00607573" w:rsidP="00607573">
            <w:pPr>
              <w:rPr>
                <w:rStyle w:val="apple-converted-space"/>
                <w:color w:val="222222"/>
                <w:shd w:val="clear" w:color="auto" w:fill="FFFFFF"/>
              </w:rPr>
            </w:pPr>
            <w:r w:rsidRPr="00BD3F93">
              <w:rPr>
                <w:bCs/>
                <w:color w:val="000000"/>
              </w:rPr>
              <w:t xml:space="preserve">For further information and to complete the training </w:t>
            </w:r>
            <w:hyperlink r:id="rId9" w:history="1">
              <w:r w:rsidRPr="00516070">
                <w:rPr>
                  <w:rStyle w:val="Hyperlink"/>
                </w:rPr>
                <w:t>https://www.communityspeedwatch.org</w:t>
              </w:r>
            </w:hyperlink>
            <w:r w:rsidRPr="00BD3F93">
              <w:rPr>
                <w:rStyle w:val="apple-converted-space"/>
                <w:color w:val="222222"/>
                <w:shd w:val="clear" w:color="auto" w:fill="FFFFFF"/>
              </w:rPr>
              <w:t> </w:t>
            </w:r>
          </w:p>
          <w:p w14:paraId="39459B72" w14:textId="77777777" w:rsidR="00607573" w:rsidRDefault="00607573" w:rsidP="00607573">
            <w:pPr>
              <w:rPr>
                <w:color w:val="222222"/>
                <w:shd w:val="clear" w:color="auto" w:fill="FFFFFF"/>
              </w:rPr>
            </w:pPr>
          </w:p>
          <w:p w14:paraId="3E69399C" w14:textId="77777777" w:rsidR="00607573" w:rsidRPr="0040497A" w:rsidRDefault="00607573" w:rsidP="00607573">
            <w:pPr>
              <w:rPr>
                <w:b/>
                <w:bCs/>
                <w:i/>
                <w:iCs/>
                <w:color w:val="222222"/>
                <w:shd w:val="clear" w:color="auto" w:fill="FFFFFF"/>
              </w:rPr>
            </w:pPr>
            <w:r w:rsidRPr="0040497A">
              <w:rPr>
                <w:b/>
                <w:bCs/>
                <w:i/>
                <w:iCs/>
                <w:color w:val="222222"/>
                <w:shd w:val="clear" w:color="auto" w:fill="FFFFFF"/>
              </w:rPr>
              <w:t>Parking Strategy</w:t>
            </w:r>
          </w:p>
          <w:p w14:paraId="65D3DD4D" w14:textId="77777777" w:rsidR="00607573" w:rsidRDefault="00607573" w:rsidP="00607573">
            <w:pPr>
              <w:rPr>
                <w:color w:val="222222"/>
                <w:shd w:val="clear" w:color="auto" w:fill="FFFFFF"/>
              </w:rPr>
            </w:pPr>
            <w:r>
              <w:rPr>
                <w:color w:val="222222"/>
                <w:shd w:val="clear" w:color="auto" w:fill="FFFFFF"/>
              </w:rPr>
              <w:t>Cllr Stuart Wilson reported that he has been pushing hard for last two years to get a Buckinghamshire Council Parking Strategy published which would include additional parking enforcement. It is due to be included on the next Parish Council agenda.</w:t>
            </w:r>
          </w:p>
          <w:p w14:paraId="0BDDC5B1" w14:textId="77777777" w:rsidR="007D2C16" w:rsidRPr="00076B2B" w:rsidRDefault="007D2C16" w:rsidP="00607573">
            <w:pPr>
              <w:rPr>
                <w:bCs/>
                <w:color w:val="000000"/>
              </w:rPr>
            </w:pPr>
          </w:p>
        </w:tc>
      </w:tr>
    </w:tbl>
    <w:p w14:paraId="51F81FE3" w14:textId="77777777" w:rsidR="0046716A" w:rsidRDefault="0046716A">
      <w:r>
        <w:br w:type="page"/>
      </w:r>
    </w:p>
    <w:tbl>
      <w:tblPr>
        <w:tblW w:w="98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090"/>
      </w:tblGrid>
      <w:tr w:rsidR="007D2C16" w:rsidRPr="00076B2B" w14:paraId="4E7C7681" w14:textId="77777777" w:rsidTr="001547B1">
        <w:tc>
          <w:tcPr>
            <w:tcW w:w="720" w:type="dxa"/>
            <w:shd w:val="clear" w:color="auto" w:fill="auto"/>
          </w:tcPr>
          <w:p w14:paraId="36EC1EFB" w14:textId="77777777" w:rsidR="007D2C16" w:rsidRPr="00076B2B" w:rsidRDefault="007D2C16" w:rsidP="007D2C16">
            <w:pPr>
              <w:tabs>
                <w:tab w:val="left" w:pos="0"/>
              </w:tabs>
              <w:rPr>
                <w:b/>
                <w:bCs/>
              </w:rPr>
            </w:pPr>
            <w:r w:rsidRPr="00076B2B">
              <w:rPr>
                <w:b/>
                <w:bCs/>
              </w:rPr>
              <w:t>1</w:t>
            </w:r>
            <w:r>
              <w:rPr>
                <w:b/>
                <w:bCs/>
              </w:rPr>
              <w:t>0</w:t>
            </w:r>
            <w:r w:rsidRPr="00076B2B">
              <w:rPr>
                <w:b/>
                <w:bCs/>
              </w:rPr>
              <w:t>.</w:t>
            </w:r>
          </w:p>
        </w:tc>
        <w:tc>
          <w:tcPr>
            <w:tcW w:w="9090" w:type="dxa"/>
            <w:shd w:val="clear" w:color="auto" w:fill="auto"/>
          </w:tcPr>
          <w:p w14:paraId="1B6D6305" w14:textId="77777777" w:rsidR="007D2C16" w:rsidRPr="00076B2B" w:rsidRDefault="007D2C16" w:rsidP="007D2C16">
            <w:pPr>
              <w:rPr>
                <w:b/>
                <w:color w:val="000000"/>
              </w:rPr>
            </w:pPr>
            <w:r w:rsidRPr="00076B2B">
              <w:rPr>
                <w:b/>
                <w:color w:val="000000"/>
              </w:rPr>
              <w:t>Any Other Business</w:t>
            </w:r>
          </w:p>
        </w:tc>
      </w:tr>
      <w:tr w:rsidR="007D2C16" w:rsidRPr="00076B2B" w14:paraId="34B344FE" w14:textId="77777777" w:rsidTr="001547B1">
        <w:tc>
          <w:tcPr>
            <w:tcW w:w="720" w:type="dxa"/>
            <w:shd w:val="clear" w:color="auto" w:fill="auto"/>
          </w:tcPr>
          <w:p w14:paraId="17DB1BD7" w14:textId="77777777" w:rsidR="007D2C16" w:rsidRPr="00076B2B" w:rsidRDefault="007D2C16" w:rsidP="007D2C16">
            <w:pPr>
              <w:tabs>
                <w:tab w:val="left" w:pos="0"/>
              </w:tabs>
              <w:rPr>
                <w:b/>
                <w:bCs/>
              </w:rPr>
            </w:pPr>
          </w:p>
          <w:p w14:paraId="4BC7CCF0" w14:textId="77777777" w:rsidR="007D2C16" w:rsidRPr="00076B2B" w:rsidRDefault="007D2C16" w:rsidP="007D2C16">
            <w:pPr>
              <w:tabs>
                <w:tab w:val="left" w:pos="0"/>
              </w:tabs>
              <w:rPr>
                <w:b/>
                <w:bCs/>
              </w:rPr>
            </w:pPr>
          </w:p>
        </w:tc>
        <w:tc>
          <w:tcPr>
            <w:tcW w:w="9090" w:type="dxa"/>
            <w:shd w:val="clear" w:color="auto" w:fill="auto"/>
          </w:tcPr>
          <w:p w14:paraId="4B0DF81E" w14:textId="77777777" w:rsidR="007D2C16" w:rsidRDefault="0049421F" w:rsidP="007D2C16">
            <w:pPr>
              <w:rPr>
                <w:bCs/>
                <w:color w:val="000000"/>
              </w:rPr>
            </w:pPr>
            <w:r>
              <w:rPr>
                <w:bCs/>
                <w:color w:val="000000"/>
              </w:rPr>
              <w:t xml:space="preserve">It was confirmed that </w:t>
            </w:r>
            <w:r w:rsidR="007D2C16">
              <w:rPr>
                <w:bCs/>
                <w:color w:val="000000"/>
              </w:rPr>
              <w:t xml:space="preserve">Cookham Bridge </w:t>
            </w:r>
            <w:r w:rsidR="0046716A">
              <w:rPr>
                <w:bCs/>
                <w:color w:val="000000"/>
              </w:rPr>
              <w:t>will be reopening</w:t>
            </w:r>
            <w:r w:rsidR="007D2C16">
              <w:rPr>
                <w:bCs/>
                <w:color w:val="000000"/>
              </w:rPr>
              <w:t xml:space="preserve"> </w:t>
            </w:r>
            <w:r w:rsidR="00607573">
              <w:rPr>
                <w:bCs/>
                <w:color w:val="000000"/>
              </w:rPr>
              <w:t xml:space="preserve">on </w:t>
            </w:r>
            <w:r w:rsidR="007D2C16">
              <w:rPr>
                <w:bCs/>
                <w:color w:val="000000"/>
              </w:rPr>
              <w:t>Saturday 16 March 2024.</w:t>
            </w:r>
          </w:p>
          <w:p w14:paraId="71F46412" w14:textId="77777777" w:rsidR="007D2C16" w:rsidRDefault="007D2C16" w:rsidP="007D2C16">
            <w:pPr>
              <w:rPr>
                <w:bCs/>
                <w:color w:val="000000"/>
              </w:rPr>
            </w:pPr>
          </w:p>
          <w:p w14:paraId="47B00A30" w14:textId="77777777" w:rsidR="007D2C16" w:rsidRDefault="007D2C16" w:rsidP="007D2C16">
            <w:pPr>
              <w:rPr>
                <w:bCs/>
                <w:color w:val="000000"/>
              </w:rPr>
            </w:pPr>
            <w:r>
              <w:rPr>
                <w:bCs/>
                <w:color w:val="000000"/>
              </w:rPr>
              <w:t xml:space="preserve">Karen Savage </w:t>
            </w:r>
            <w:r w:rsidR="0046716A">
              <w:rPr>
                <w:bCs/>
                <w:color w:val="000000"/>
              </w:rPr>
              <w:t>reported that there will be a village litter pick on</w:t>
            </w:r>
            <w:r>
              <w:rPr>
                <w:bCs/>
                <w:color w:val="000000"/>
              </w:rPr>
              <w:t xml:space="preserve"> Sunday 14 April</w:t>
            </w:r>
            <w:r w:rsidR="00607573">
              <w:rPr>
                <w:bCs/>
                <w:color w:val="000000"/>
              </w:rPr>
              <w:t xml:space="preserve"> 2024.</w:t>
            </w:r>
          </w:p>
          <w:p w14:paraId="4783B2D2" w14:textId="77777777" w:rsidR="0046716A" w:rsidRDefault="0046716A" w:rsidP="007D2C16">
            <w:pPr>
              <w:rPr>
                <w:bCs/>
                <w:color w:val="000000"/>
              </w:rPr>
            </w:pPr>
          </w:p>
          <w:p w14:paraId="227004E6" w14:textId="77777777" w:rsidR="007D2C16" w:rsidRPr="00D61BED" w:rsidRDefault="007D2C16" w:rsidP="00D61BED">
            <w:pPr>
              <w:tabs>
                <w:tab w:val="left" w:pos="0"/>
                <w:tab w:val="left" w:pos="1701"/>
              </w:tabs>
              <w:jc w:val="both"/>
              <w:rPr>
                <w:color w:val="000000"/>
              </w:rPr>
            </w:pPr>
            <w:r>
              <w:rPr>
                <w:color w:val="000000"/>
              </w:rPr>
              <w:t xml:space="preserve">Sue </w:t>
            </w:r>
            <w:proofErr w:type="spellStart"/>
            <w:r>
              <w:rPr>
                <w:color w:val="000000"/>
              </w:rPr>
              <w:t>Smithin</w:t>
            </w:r>
            <w:proofErr w:type="spellEnd"/>
            <w:r>
              <w:rPr>
                <w:color w:val="000000"/>
              </w:rPr>
              <w:t xml:space="preserve"> </w:t>
            </w:r>
            <w:r w:rsidR="0046716A">
              <w:rPr>
                <w:color w:val="000000"/>
              </w:rPr>
              <w:t xml:space="preserve">congratulated the Parish Council for removing the tree that was down </w:t>
            </w:r>
            <w:r>
              <w:rPr>
                <w:color w:val="000000"/>
              </w:rPr>
              <w:t xml:space="preserve">on Dalton’s Path </w:t>
            </w:r>
            <w:r w:rsidR="0046716A">
              <w:rPr>
                <w:color w:val="000000"/>
              </w:rPr>
              <w:t xml:space="preserve">so quickly after she reported it. </w:t>
            </w:r>
          </w:p>
          <w:p w14:paraId="3E78A088" w14:textId="77777777" w:rsidR="007D2C16" w:rsidRPr="00076B2B" w:rsidRDefault="007D2C16" w:rsidP="007D2C16">
            <w:pPr>
              <w:rPr>
                <w:bCs/>
                <w:color w:val="000000"/>
              </w:rPr>
            </w:pPr>
          </w:p>
        </w:tc>
      </w:tr>
      <w:tr w:rsidR="007D2C16" w:rsidRPr="00076B2B" w14:paraId="525B2F9C" w14:textId="77777777" w:rsidTr="001547B1">
        <w:tc>
          <w:tcPr>
            <w:tcW w:w="720" w:type="dxa"/>
            <w:shd w:val="clear" w:color="auto" w:fill="auto"/>
          </w:tcPr>
          <w:p w14:paraId="5C6A97F8" w14:textId="77777777" w:rsidR="007D2C16" w:rsidRPr="00076B2B" w:rsidRDefault="007D2C16" w:rsidP="007D2C16">
            <w:pPr>
              <w:tabs>
                <w:tab w:val="left" w:pos="0"/>
              </w:tabs>
              <w:rPr>
                <w:b/>
                <w:bCs/>
              </w:rPr>
            </w:pPr>
            <w:r w:rsidRPr="00076B2B">
              <w:rPr>
                <w:b/>
                <w:bCs/>
              </w:rPr>
              <w:t>1</w:t>
            </w:r>
            <w:r>
              <w:rPr>
                <w:b/>
                <w:bCs/>
              </w:rPr>
              <w:t>1</w:t>
            </w:r>
            <w:r w:rsidRPr="00076B2B">
              <w:rPr>
                <w:b/>
                <w:bCs/>
              </w:rPr>
              <w:t>.</w:t>
            </w:r>
          </w:p>
        </w:tc>
        <w:tc>
          <w:tcPr>
            <w:tcW w:w="9090" w:type="dxa"/>
            <w:shd w:val="clear" w:color="auto" w:fill="auto"/>
          </w:tcPr>
          <w:p w14:paraId="0054DAD1" w14:textId="77777777" w:rsidR="007D2C16" w:rsidRPr="00076B2B" w:rsidRDefault="007D2C16" w:rsidP="007D2C16">
            <w:pPr>
              <w:rPr>
                <w:b/>
                <w:color w:val="000000"/>
              </w:rPr>
            </w:pPr>
            <w:r w:rsidRPr="00076B2B">
              <w:rPr>
                <w:b/>
                <w:color w:val="000000"/>
              </w:rPr>
              <w:t xml:space="preserve">Date of Next Meeting </w:t>
            </w:r>
          </w:p>
        </w:tc>
      </w:tr>
      <w:tr w:rsidR="007D2C16" w:rsidRPr="00076B2B" w14:paraId="28759817" w14:textId="77777777" w:rsidTr="001547B1">
        <w:tc>
          <w:tcPr>
            <w:tcW w:w="720" w:type="dxa"/>
            <w:shd w:val="clear" w:color="auto" w:fill="auto"/>
          </w:tcPr>
          <w:p w14:paraId="0F3E498B" w14:textId="77777777" w:rsidR="007D2C16" w:rsidRPr="00076B2B" w:rsidRDefault="007D2C16" w:rsidP="007D2C16">
            <w:pPr>
              <w:tabs>
                <w:tab w:val="left" w:pos="0"/>
              </w:tabs>
              <w:rPr>
                <w:b/>
                <w:bCs/>
              </w:rPr>
            </w:pPr>
          </w:p>
        </w:tc>
        <w:tc>
          <w:tcPr>
            <w:tcW w:w="9090" w:type="dxa"/>
            <w:shd w:val="clear" w:color="auto" w:fill="auto"/>
          </w:tcPr>
          <w:p w14:paraId="63982180" w14:textId="77777777" w:rsidR="007D2C16" w:rsidRDefault="007D2C16" w:rsidP="007D2C16">
            <w:pPr>
              <w:rPr>
                <w:bCs/>
                <w:color w:val="000000"/>
              </w:rPr>
            </w:pPr>
            <w:r w:rsidRPr="00076B2B">
              <w:rPr>
                <w:bCs/>
                <w:color w:val="000000"/>
              </w:rPr>
              <w:t xml:space="preserve">Monday </w:t>
            </w:r>
            <w:r>
              <w:rPr>
                <w:bCs/>
                <w:color w:val="000000"/>
              </w:rPr>
              <w:t xml:space="preserve">13 May </w:t>
            </w:r>
            <w:r w:rsidRPr="00076B2B">
              <w:rPr>
                <w:bCs/>
                <w:color w:val="000000"/>
              </w:rPr>
              <w:t xml:space="preserve">2024 – 8pm – Wooburn Club </w:t>
            </w:r>
          </w:p>
          <w:p w14:paraId="5E4A1AB1" w14:textId="77777777" w:rsidR="007D2C16" w:rsidRDefault="007D2C16" w:rsidP="007D2C16">
            <w:pPr>
              <w:rPr>
                <w:bCs/>
                <w:color w:val="000000"/>
              </w:rPr>
            </w:pPr>
          </w:p>
          <w:p w14:paraId="5BEEE76B" w14:textId="77777777" w:rsidR="007D2C16" w:rsidRPr="00076B2B" w:rsidRDefault="007D2C16" w:rsidP="007D2C16">
            <w:pPr>
              <w:rPr>
                <w:bCs/>
                <w:color w:val="000000"/>
              </w:rPr>
            </w:pPr>
            <w:r>
              <w:rPr>
                <w:bCs/>
                <w:color w:val="000000"/>
              </w:rPr>
              <w:t xml:space="preserve">Warren </w:t>
            </w:r>
            <w:r w:rsidR="0046716A">
              <w:rPr>
                <w:bCs/>
                <w:color w:val="000000"/>
              </w:rPr>
              <w:t>Thomas has agreed to</w:t>
            </w:r>
            <w:r>
              <w:rPr>
                <w:bCs/>
                <w:color w:val="000000"/>
              </w:rPr>
              <w:t xml:space="preserve"> take </w:t>
            </w:r>
            <w:r w:rsidR="0046716A">
              <w:rPr>
                <w:bCs/>
                <w:color w:val="000000"/>
              </w:rPr>
              <w:t>the minutes as Alison will not be able to attend.</w:t>
            </w:r>
          </w:p>
          <w:p w14:paraId="7730DC05" w14:textId="77777777" w:rsidR="007D2C16" w:rsidRPr="00076B2B" w:rsidRDefault="007D2C16" w:rsidP="007D2C16">
            <w:pPr>
              <w:rPr>
                <w:bCs/>
                <w:color w:val="000000"/>
              </w:rPr>
            </w:pPr>
          </w:p>
        </w:tc>
      </w:tr>
      <w:tr w:rsidR="007D2C16" w:rsidRPr="00076B2B" w14:paraId="13F793A8" w14:textId="77777777" w:rsidTr="001547B1">
        <w:tc>
          <w:tcPr>
            <w:tcW w:w="720" w:type="dxa"/>
            <w:shd w:val="clear" w:color="auto" w:fill="auto"/>
          </w:tcPr>
          <w:p w14:paraId="42586FF7" w14:textId="77777777" w:rsidR="007D2C16" w:rsidRPr="00076B2B" w:rsidRDefault="007D2C16" w:rsidP="007D2C16">
            <w:pPr>
              <w:tabs>
                <w:tab w:val="left" w:pos="0"/>
              </w:tabs>
              <w:rPr>
                <w:b/>
                <w:bCs/>
              </w:rPr>
            </w:pPr>
            <w:r w:rsidRPr="00076B2B">
              <w:rPr>
                <w:b/>
                <w:bCs/>
              </w:rPr>
              <w:t>1</w:t>
            </w:r>
            <w:r w:rsidR="00607573">
              <w:rPr>
                <w:b/>
                <w:bCs/>
              </w:rPr>
              <w:t>2</w:t>
            </w:r>
            <w:r w:rsidRPr="00076B2B">
              <w:rPr>
                <w:b/>
                <w:bCs/>
              </w:rPr>
              <w:t>.</w:t>
            </w:r>
          </w:p>
        </w:tc>
        <w:tc>
          <w:tcPr>
            <w:tcW w:w="9090" w:type="dxa"/>
            <w:shd w:val="clear" w:color="auto" w:fill="auto"/>
          </w:tcPr>
          <w:p w14:paraId="55CC26C1" w14:textId="77777777" w:rsidR="007D2C16" w:rsidRPr="00076B2B" w:rsidRDefault="007D2C16" w:rsidP="007D2C16">
            <w:pPr>
              <w:rPr>
                <w:b/>
                <w:color w:val="000000"/>
              </w:rPr>
            </w:pPr>
            <w:r w:rsidRPr="00076B2B">
              <w:rPr>
                <w:b/>
                <w:color w:val="000000"/>
              </w:rPr>
              <w:t>Future Meetings in 2024</w:t>
            </w:r>
          </w:p>
        </w:tc>
      </w:tr>
      <w:tr w:rsidR="007D2C16" w:rsidRPr="00076B2B" w14:paraId="47F7E76D" w14:textId="77777777" w:rsidTr="001547B1">
        <w:tc>
          <w:tcPr>
            <w:tcW w:w="720" w:type="dxa"/>
            <w:shd w:val="clear" w:color="auto" w:fill="auto"/>
          </w:tcPr>
          <w:p w14:paraId="1BE849D5" w14:textId="77777777" w:rsidR="007D2C16" w:rsidRPr="00076B2B" w:rsidRDefault="007D2C16" w:rsidP="007D2C16">
            <w:pPr>
              <w:tabs>
                <w:tab w:val="left" w:pos="0"/>
              </w:tabs>
              <w:rPr>
                <w:b/>
                <w:bCs/>
              </w:rPr>
            </w:pPr>
          </w:p>
        </w:tc>
        <w:tc>
          <w:tcPr>
            <w:tcW w:w="9090" w:type="dxa"/>
            <w:shd w:val="clear" w:color="auto" w:fill="auto"/>
          </w:tcPr>
          <w:p w14:paraId="396533E4" w14:textId="77777777" w:rsidR="007D2C16" w:rsidRPr="00076B2B" w:rsidRDefault="007D2C16" w:rsidP="007D2C16">
            <w:pPr>
              <w:rPr>
                <w:bCs/>
                <w:color w:val="000000"/>
              </w:rPr>
            </w:pPr>
            <w:r w:rsidRPr="00076B2B">
              <w:rPr>
                <w:bCs/>
                <w:color w:val="000000"/>
              </w:rPr>
              <w:t xml:space="preserve">15 July, 9 September, 11 November </w:t>
            </w:r>
          </w:p>
          <w:p w14:paraId="7A847E8D" w14:textId="77777777" w:rsidR="007D2C16" w:rsidRPr="00076B2B" w:rsidRDefault="007D2C16" w:rsidP="007D2C16">
            <w:pPr>
              <w:rPr>
                <w:bCs/>
                <w:color w:val="000000"/>
              </w:rPr>
            </w:pPr>
          </w:p>
        </w:tc>
      </w:tr>
    </w:tbl>
    <w:p w14:paraId="0C761259" w14:textId="77777777" w:rsidR="002E2CC0" w:rsidRPr="00076B2B" w:rsidRDefault="002E2CC0" w:rsidP="002A063D">
      <w:pPr>
        <w:rPr>
          <w:b/>
          <w:color w:val="000000"/>
        </w:rPr>
      </w:pPr>
    </w:p>
    <w:p w14:paraId="28AA9A54" w14:textId="77777777" w:rsidR="00502D07" w:rsidRPr="00076B2B" w:rsidRDefault="00502D07" w:rsidP="002A063D">
      <w:pPr>
        <w:rPr>
          <w:b/>
          <w:color w:val="000000"/>
        </w:rPr>
      </w:pPr>
    </w:p>
    <w:p w14:paraId="33EF529F" w14:textId="77777777" w:rsidR="003D59FF" w:rsidRPr="00076B2B" w:rsidRDefault="003D59FF" w:rsidP="002A063D">
      <w:pPr>
        <w:rPr>
          <w:b/>
          <w:color w:val="000000"/>
        </w:rPr>
      </w:pPr>
    </w:p>
    <w:p w14:paraId="7F4169E3" w14:textId="77777777" w:rsidR="003D59FF" w:rsidRPr="00076B2B" w:rsidRDefault="003D59FF" w:rsidP="002A063D">
      <w:pPr>
        <w:rPr>
          <w:b/>
          <w:color w:val="000000"/>
        </w:rPr>
      </w:pPr>
    </w:p>
    <w:p w14:paraId="0B88184A" w14:textId="77777777" w:rsidR="003D59FF" w:rsidRPr="00076B2B" w:rsidRDefault="003D59FF" w:rsidP="002A063D">
      <w:pPr>
        <w:rPr>
          <w:b/>
          <w:color w:val="000000"/>
        </w:rPr>
      </w:pPr>
    </w:p>
    <w:sectPr w:rsidR="003D59FF" w:rsidRPr="00076B2B" w:rsidSect="00ED37B5">
      <w:footerReference w:type="even" r:id="rId10"/>
      <w:footerReference w:type="default" r:id="rId11"/>
      <w:pgSz w:w="11906" w:h="16838"/>
      <w:pgMar w:top="284" w:right="991" w:bottom="0" w:left="179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062C5" w14:textId="77777777" w:rsidR="00ED37B5" w:rsidRDefault="00ED37B5">
      <w:r>
        <w:separator/>
      </w:r>
    </w:p>
  </w:endnote>
  <w:endnote w:type="continuationSeparator" w:id="0">
    <w:p w14:paraId="22A0A18F" w14:textId="77777777" w:rsidR="00ED37B5" w:rsidRDefault="00ED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2FE0" w14:textId="77777777" w:rsidR="00207565" w:rsidRDefault="00207565" w:rsidP="003724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AD4D11" w14:textId="77777777" w:rsidR="00207565" w:rsidRDefault="00207565" w:rsidP="00810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E8C9" w14:textId="77777777" w:rsidR="00207565" w:rsidRDefault="00207565" w:rsidP="003724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75C5">
      <w:rPr>
        <w:rStyle w:val="PageNumber"/>
        <w:noProof/>
      </w:rPr>
      <w:t>2</w:t>
    </w:r>
    <w:r>
      <w:rPr>
        <w:rStyle w:val="PageNumber"/>
      </w:rPr>
      <w:fldChar w:fldCharType="end"/>
    </w:r>
  </w:p>
  <w:p w14:paraId="47F325BC" w14:textId="77777777" w:rsidR="00207565" w:rsidRDefault="00207565" w:rsidP="008105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32D46" w14:textId="77777777" w:rsidR="00ED37B5" w:rsidRDefault="00ED37B5">
      <w:r>
        <w:separator/>
      </w:r>
    </w:p>
  </w:footnote>
  <w:footnote w:type="continuationSeparator" w:id="0">
    <w:p w14:paraId="683CBB82" w14:textId="77777777" w:rsidR="00ED37B5" w:rsidRDefault="00ED3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036"/>
    <w:multiLevelType w:val="hybridMultilevel"/>
    <w:tmpl w:val="0040ED5A"/>
    <w:lvl w:ilvl="0" w:tplc="E6BE89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3E9A"/>
    <w:multiLevelType w:val="hybridMultilevel"/>
    <w:tmpl w:val="7B8C297E"/>
    <w:lvl w:ilvl="0" w:tplc="B8121C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B46F9"/>
    <w:multiLevelType w:val="hybridMultilevel"/>
    <w:tmpl w:val="2278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B09FC"/>
    <w:multiLevelType w:val="hybridMultilevel"/>
    <w:tmpl w:val="901A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005B2"/>
    <w:multiLevelType w:val="hybridMultilevel"/>
    <w:tmpl w:val="65B0A764"/>
    <w:lvl w:ilvl="0" w:tplc="658410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14DA7"/>
    <w:multiLevelType w:val="hybridMultilevel"/>
    <w:tmpl w:val="9CA4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42015"/>
    <w:multiLevelType w:val="hybridMultilevel"/>
    <w:tmpl w:val="886A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B053D"/>
    <w:multiLevelType w:val="hybridMultilevel"/>
    <w:tmpl w:val="7F14B63A"/>
    <w:lvl w:ilvl="0" w:tplc="D8C481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C5172"/>
    <w:multiLevelType w:val="hybridMultilevel"/>
    <w:tmpl w:val="042E9FF2"/>
    <w:lvl w:ilvl="0" w:tplc="43BA81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43509"/>
    <w:multiLevelType w:val="hybridMultilevel"/>
    <w:tmpl w:val="C63C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74678"/>
    <w:multiLevelType w:val="hybridMultilevel"/>
    <w:tmpl w:val="6BCE58F8"/>
    <w:lvl w:ilvl="0" w:tplc="26F26D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B3129"/>
    <w:multiLevelType w:val="hybridMultilevel"/>
    <w:tmpl w:val="734CB1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D1416B5"/>
    <w:multiLevelType w:val="hybridMultilevel"/>
    <w:tmpl w:val="9488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D51AB"/>
    <w:multiLevelType w:val="hybridMultilevel"/>
    <w:tmpl w:val="D9C872D2"/>
    <w:lvl w:ilvl="0" w:tplc="489871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C2493"/>
    <w:multiLevelType w:val="hybridMultilevel"/>
    <w:tmpl w:val="9DB4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1000F"/>
    <w:multiLevelType w:val="hybridMultilevel"/>
    <w:tmpl w:val="EE02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E1A89"/>
    <w:multiLevelType w:val="hybridMultilevel"/>
    <w:tmpl w:val="5244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30920"/>
    <w:multiLevelType w:val="hybridMultilevel"/>
    <w:tmpl w:val="4FAC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149DC"/>
    <w:multiLevelType w:val="hybridMultilevel"/>
    <w:tmpl w:val="9C445496"/>
    <w:lvl w:ilvl="0" w:tplc="73004A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54F13"/>
    <w:multiLevelType w:val="hybridMultilevel"/>
    <w:tmpl w:val="9F46D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9C336C"/>
    <w:multiLevelType w:val="hybridMultilevel"/>
    <w:tmpl w:val="2D8A4D50"/>
    <w:lvl w:ilvl="0" w:tplc="ECC6265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21A30"/>
    <w:multiLevelType w:val="hybridMultilevel"/>
    <w:tmpl w:val="A7B8E0A0"/>
    <w:lvl w:ilvl="0" w:tplc="DD56E4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A034B"/>
    <w:multiLevelType w:val="hybridMultilevel"/>
    <w:tmpl w:val="018EF54A"/>
    <w:lvl w:ilvl="0" w:tplc="AB9CF4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C0FD0"/>
    <w:multiLevelType w:val="hybridMultilevel"/>
    <w:tmpl w:val="F20C41DE"/>
    <w:lvl w:ilvl="0" w:tplc="19BEED8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D90EC9"/>
    <w:multiLevelType w:val="hybridMultilevel"/>
    <w:tmpl w:val="13D082A6"/>
    <w:lvl w:ilvl="0" w:tplc="8142699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370AC"/>
    <w:multiLevelType w:val="hybridMultilevel"/>
    <w:tmpl w:val="9B42A898"/>
    <w:lvl w:ilvl="0" w:tplc="8C2861F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878D4"/>
    <w:multiLevelType w:val="hybridMultilevel"/>
    <w:tmpl w:val="59F6A11A"/>
    <w:lvl w:ilvl="0" w:tplc="AB9CF4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24096"/>
    <w:multiLevelType w:val="hybridMultilevel"/>
    <w:tmpl w:val="F7BEC522"/>
    <w:lvl w:ilvl="0" w:tplc="658410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D3A27"/>
    <w:multiLevelType w:val="hybridMultilevel"/>
    <w:tmpl w:val="D992734A"/>
    <w:lvl w:ilvl="0" w:tplc="AB9CF4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6E69AE"/>
    <w:multiLevelType w:val="hybridMultilevel"/>
    <w:tmpl w:val="9C829ABC"/>
    <w:lvl w:ilvl="0" w:tplc="F50C7F6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5038477">
    <w:abstractNumId w:val="19"/>
  </w:num>
  <w:num w:numId="2" w16cid:durableId="1768620909">
    <w:abstractNumId w:val="6"/>
  </w:num>
  <w:num w:numId="3" w16cid:durableId="309945472">
    <w:abstractNumId w:val="3"/>
  </w:num>
  <w:num w:numId="4" w16cid:durableId="1495104050">
    <w:abstractNumId w:val="7"/>
  </w:num>
  <w:num w:numId="5" w16cid:durableId="394089029">
    <w:abstractNumId w:val="13"/>
  </w:num>
  <w:num w:numId="6" w16cid:durableId="1784760496">
    <w:abstractNumId w:val="27"/>
  </w:num>
  <w:num w:numId="7" w16cid:durableId="1055276715">
    <w:abstractNumId w:val="4"/>
  </w:num>
  <w:num w:numId="8" w16cid:durableId="1761871967">
    <w:abstractNumId w:val="11"/>
  </w:num>
  <w:num w:numId="9" w16cid:durableId="1373312252">
    <w:abstractNumId w:val="10"/>
  </w:num>
  <w:num w:numId="10" w16cid:durableId="1211378771">
    <w:abstractNumId w:val="23"/>
  </w:num>
  <w:num w:numId="11" w16cid:durableId="580330218">
    <w:abstractNumId w:val="8"/>
  </w:num>
  <w:num w:numId="12" w16cid:durableId="390887245">
    <w:abstractNumId w:val="0"/>
  </w:num>
  <w:num w:numId="13" w16cid:durableId="484778666">
    <w:abstractNumId w:val="24"/>
  </w:num>
  <w:num w:numId="14" w16cid:durableId="248269703">
    <w:abstractNumId w:val="28"/>
  </w:num>
  <w:num w:numId="15" w16cid:durableId="795179735">
    <w:abstractNumId w:val="26"/>
  </w:num>
  <w:num w:numId="16" w16cid:durableId="1245845100">
    <w:abstractNumId w:val="22"/>
  </w:num>
  <w:num w:numId="17" w16cid:durableId="1748501171">
    <w:abstractNumId w:val="2"/>
  </w:num>
  <w:num w:numId="18" w16cid:durableId="1031421885">
    <w:abstractNumId w:val="9"/>
  </w:num>
  <w:num w:numId="19" w16cid:durableId="1788115164">
    <w:abstractNumId w:val="17"/>
  </w:num>
  <w:num w:numId="20" w16cid:durableId="1847286926">
    <w:abstractNumId w:val="14"/>
  </w:num>
  <w:num w:numId="21" w16cid:durableId="3243650">
    <w:abstractNumId w:val="16"/>
  </w:num>
  <w:num w:numId="22" w16cid:durableId="437913852">
    <w:abstractNumId w:val="20"/>
  </w:num>
  <w:num w:numId="23" w16cid:durableId="1557467495">
    <w:abstractNumId w:val="25"/>
  </w:num>
  <w:num w:numId="24" w16cid:durableId="1077945395">
    <w:abstractNumId w:val="15"/>
  </w:num>
  <w:num w:numId="25" w16cid:durableId="1695228050">
    <w:abstractNumId w:val="18"/>
  </w:num>
  <w:num w:numId="26" w16cid:durableId="773481588">
    <w:abstractNumId w:val="29"/>
  </w:num>
  <w:num w:numId="27" w16cid:durableId="248076779">
    <w:abstractNumId w:val="1"/>
  </w:num>
  <w:num w:numId="28" w16cid:durableId="1337461189">
    <w:abstractNumId w:val="21"/>
  </w:num>
  <w:num w:numId="29" w16cid:durableId="2046633307">
    <w:abstractNumId w:val="5"/>
  </w:num>
  <w:num w:numId="30" w16cid:durableId="109277491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0638"/>
    <w:rsid w:val="00000288"/>
    <w:rsid w:val="000008A8"/>
    <w:rsid w:val="00002E92"/>
    <w:rsid w:val="00003863"/>
    <w:rsid w:val="000056C0"/>
    <w:rsid w:val="00005A20"/>
    <w:rsid w:val="00006FB9"/>
    <w:rsid w:val="000100B9"/>
    <w:rsid w:val="00010C64"/>
    <w:rsid w:val="00014556"/>
    <w:rsid w:val="00016BFC"/>
    <w:rsid w:val="00016C39"/>
    <w:rsid w:val="00016D02"/>
    <w:rsid w:val="000175C7"/>
    <w:rsid w:val="00017D5C"/>
    <w:rsid w:val="00021DAB"/>
    <w:rsid w:val="00022BAD"/>
    <w:rsid w:val="000234D5"/>
    <w:rsid w:val="000252FC"/>
    <w:rsid w:val="00025EFD"/>
    <w:rsid w:val="00026E0E"/>
    <w:rsid w:val="00027242"/>
    <w:rsid w:val="00030419"/>
    <w:rsid w:val="00030534"/>
    <w:rsid w:val="00030BA6"/>
    <w:rsid w:val="00032D52"/>
    <w:rsid w:val="00032E22"/>
    <w:rsid w:val="0003349B"/>
    <w:rsid w:val="00036657"/>
    <w:rsid w:val="0003703E"/>
    <w:rsid w:val="000377E5"/>
    <w:rsid w:val="0004041D"/>
    <w:rsid w:val="0004111A"/>
    <w:rsid w:val="00041FED"/>
    <w:rsid w:val="000433B9"/>
    <w:rsid w:val="0004354F"/>
    <w:rsid w:val="00044EF7"/>
    <w:rsid w:val="00046AE9"/>
    <w:rsid w:val="00046C7C"/>
    <w:rsid w:val="00046FA9"/>
    <w:rsid w:val="000472D5"/>
    <w:rsid w:val="000478E8"/>
    <w:rsid w:val="00050142"/>
    <w:rsid w:val="0005079D"/>
    <w:rsid w:val="00052C26"/>
    <w:rsid w:val="00053C17"/>
    <w:rsid w:val="000540C4"/>
    <w:rsid w:val="00055C38"/>
    <w:rsid w:val="000566F4"/>
    <w:rsid w:val="00056A1D"/>
    <w:rsid w:val="000576D9"/>
    <w:rsid w:val="00061BFD"/>
    <w:rsid w:val="00061E4A"/>
    <w:rsid w:val="00062390"/>
    <w:rsid w:val="000628E1"/>
    <w:rsid w:val="0006325F"/>
    <w:rsid w:val="0006369D"/>
    <w:rsid w:val="000636DC"/>
    <w:rsid w:val="00064201"/>
    <w:rsid w:val="00064B37"/>
    <w:rsid w:val="00064CF9"/>
    <w:rsid w:val="00070949"/>
    <w:rsid w:val="00070C1C"/>
    <w:rsid w:val="00071637"/>
    <w:rsid w:val="0007189F"/>
    <w:rsid w:val="0007289D"/>
    <w:rsid w:val="000729A8"/>
    <w:rsid w:val="00072EB4"/>
    <w:rsid w:val="00073378"/>
    <w:rsid w:val="00073C0D"/>
    <w:rsid w:val="000740CF"/>
    <w:rsid w:val="00076643"/>
    <w:rsid w:val="00076B2B"/>
    <w:rsid w:val="00076B82"/>
    <w:rsid w:val="00080019"/>
    <w:rsid w:val="0008184E"/>
    <w:rsid w:val="00081A81"/>
    <w:rsid w:val="00082056"/>
    <w:rsid w:val="00086174"/>
    <w:rsid w:val="00087305"/>
    <w:rsid w:val="0009032F"/>
    <w:rsid w:val="00090A6E"/>
    <w:rsid w:val="00090EDC"/>
    <w:rsid w:val="000928DB"/>
    <w:rsid w:val="000938E1"/>
    <w:rsid w:val="00093B01"/>
    <w:rsid w:val="00095892"/>
    <w:rsid w:val="000A0CF6"/>
    <w:rsid w:val="000A143E"/>
    <w:rsid w:val="000A17BA"/>
    <w:rsid w:val="000A52C0"/>
    <w:rsid w:val="000A66B7"/>
    <w:rsid w:val="000A6A00"/>
    <w:rsid w:val="000B077B"/>
    <w:rsid w:val="000B1583"/>
    <w:rsid w:val="000B1F8E"/>
    <w:rsid w:val="000B28FF"/>
    <w:rsid w:val="000B2D84"/>
    <w:rsid w:val="000B3F3F"/>
    <w:rsid w:val="000B434C"/>
    <w:rsid w:val="000B51A8"/>
    <w:rsid w:val="000B53C0"/>
    <w:rsid w:val="000C055C"/>
    <w:rsid w:val="000C057D"/>
    <w:rsid w:val="000C05D8"/>
    <w:rsid w:val="000C2899"/>
    <w:rsid w:val="000C3291"/>
    <w:rsid w:val="000C3BDC"/>
    <w:rsid w:val="000C460F"/>
    <w:rsid w:val="000C56F4"/>
    <w:rsid w:val="000C6084"/>
    <w:rsid w:val="000C7748"/>
    <w:rsid w:val="000D25B5"/>
    <w:rsid w:val="000D329C"/>
    <w:rsid w:val="000D53FB"/>
    <w:rsid w:val="000D5C6D"/>
    <w:rsid w:val="000D6A52"/>
    <w:rsid w:val="000D71A6"/>
    <w:rsid w:val="000D72CC"/>
    <w:rsid w:val="000E0159"/>
    <w:rsid w:val="000E031E"/>
    <w:rsid w:val="000E0430"/>
    <w:rsid w:val="000E1664"/>
    <w:rsid w:val="000E1E71"/>
    <w:rsid w:val="000E291F"/>
    <w:rsid w:val="000E3FCC"/>
    <w:rsid w:val="000E405D"/>
    <w:rsid w:val="000E437E"/>
    <w:rsid w:val="000E4C4B"/>
    <w:rsid w:val="000E4E7A"/>
    <w:rsid w:val="000E5E7B"/>
    <w:rsid w:val="000E6081"/>
    <w:rsid w:val="000F13EA"/>
    <w:rsid w:val="000F1EB2"/>
    <w:rsid w:val="000F22E6"/>
    <w:rsid w:val="000F28EF"/>
    <w:rsid w:val="000F313A"/>
    <w:rsid w:val="000F4449"/>
    <w:rsid w:val="000F45FB"/>
    <w:rsid w:val="000F502B"/>
    <w:rsid w:val="000F50DE"/>
    <w:rsid w:val="000F62DC"/>
    <w:rsid w:val="000F76D5"/>
    <w:rsid w:val="000F7BC6"/>
    <w:rsid w:val="0010213D"/>
    <w:rsid w:val="00102A60"/>
    <w:rsid w:val="0010348F"/>
    <w:rsid w:val="001041C5"/>
    <w:rsid w:val="001041DE"/>
    <w:rsid w:val="00104EBF"/>
    <w:rsid w:val="00105040"/>
    <w:rsid w:val="0010762A"/>
    <w:rsid w:val="00107A82"/>
    <w:rsid w:val="001106AC"/>
    <w:rsid w:val="00112052"/>
    <w:rsid w:val="0011366E"/>
    <w:rsid w:val="00116986"/>
    <w:rsid w:val="00116AF1"/>
    <w:rsid w:val="00121260"/>
    <w:rsid w:val="00121761"/>
    <w:rsid w:val="00121860"/>
    <w:rsid w:val="00122247"/>
    <w:rsid w:val="00122E2D"/>
    <w:rsid w:val="00123F17"/>
    <w:rsid w:val="00124A70"/>
    <w:rsid w:val="001250DD"/>
    <w:rsid w:val="00125133"/>
    <w:rsid w:val="00125C8A"/>
    <w:rsid w:val="00126AEC"/>
    <w:rsid w:val="001271C1"/>
    <w:rsid w:val="00130361"/>
    <w:rsid w:val="001306B7"/>
    <w:rsid w:val="001310F5"/>
    <w:rsid w:val="00131738"/>
    <w:rsid w:val="00132989"/>
    <w:rsid w:val="00132A5C"/>
    <w:rsid w:val="00134B55"/>
    <w:rsid w:val="0013649A"/>
    <w:rsid w:val="00141E8A"/>
    <w:rsid w:val="00144500"/>
    <w:rsid w:val="0014480C"/>
    <w:rsid w:val="00144DB8"/>
    <w:rsid w:val="001469CC"/>
    <w:rsid w:val="00146FCA"/>
    <w:rsid w:val="00150C54"/>
    <w:rsid w:val="00151D21"/>
    <w:rsid w:val="00153757"/>
    <w:rsid w:val="00153AC2"/>
    <w:rsid w:val="00154426"/>
    <w:rsid w:val="001547B1"/>
    <w:rsid w:val="001547EE"/>
    <w:rsid w:val="00154F9F"/>
    <w:rsid w:val="00155415"/>
    <w:rsid w:val="0015573B"/>
    <w:rsid w:val="001566E4"/>
    <w:rsid w:val="001611DE"/>
    <w:rsid w:val="00161862"/>
    <w:rsid w:val="00161EDD"/>
    <w:rsid w:val="001626B0"/>
    <w:rsid w:val="00162750"/>
    <w:rsid w:val="00166474"/>
    <w:rsid w:val="001700B2"/>
    <w:rsid w:val="0017261E"/>
    <w:rsid w:val="0017403D"/>
    <w:rsid w:val="0017572B"/>
    <w:rsid w:val="001768FF"/>
    <w:rsid w:val="00182616"/>
    <w:rsid w:val="001839EF"/>
    <w:rsid w:val="00184295"/>
    <w:rsid w:val="00185092"/>
    <w:rsid w:val="001876C0"/>
    <w:rsid w:val="00187F1B"/>
    <w:rsid w:val="00191A62"/>
    <w:rsid w:val="00191D6A"/>
    <w:rsid w:val="00192CDB"/>
    <w:rsid w:val="001945B0"/>
    <w:rsid w:val="00196158"/>
    <w:rsid w:val="001A0F84"/>
    <w:rsid w:val="001A23E8"/>
    <w:rsid w:val="001A2E83"/>
    <w:rsid w:val="001A2EC4"/>
    <w:rsid w:val="001A41C7"/>
    <w:rsid w:val="001A4917"/>
    <w:rsid w:val="001A4E0B"/>
    <w:rsid w:val="001A4EEE"/>
    <w:rsid w:val="001A561C"/>
    <w:rsid w:val="001A622C"/>
    <w:rsid w:val="001B14A4"/>
    <w:rsid w:val="001B1A8A"/>
    <w:rsid w:val="001B5737"/>
    <w:rsid w:val="001B5866"/>
    <w:rsid w:val="001B5DAA"/>
    <w:rsid w:val="001B5FA7"/>
    <w:rsid w:val="001B6144"/>
    <w:rsid w:val="001B6CA0"/>
    <w:rsid w:val="001B7711"/>
    <w:rsid w:val="001C1010"/>
    <w:rsid w:val="001C156D"/>
    <w:rsid w:val="001C18E3"/>
    <w:rsid w:val="001C1E9F"/>
    <w:rsid w:val="001C2CD2"/>
    <w:rsid w:val="001C2DC4"/>
    <w:rsid w:val="001C4AC4"/>
    <w:rsid w:val="001C5C76"/>
    <w:rsid w:val="001C5CC5"/>
    <w:rsid w:val="001C6855"/>
    <w:rsid w:val="001C6B87"/>
    <w:rsid w:val="001C73E4"/>
    <w:rsid w:val="001C7BFA"/>
    <w:rsid w:val="001D03EB"/>
    <w:rsid w:val="001D0E60"/>
    <w:rsid w:val="001D2BFF"/>
    <w:rsid w:val="001D2C06"/>
    <w:rsid w:val="001D3098"/>
    <w:rsid w:val="001D4196"/>
    <w:rsid w:val="001D41BC"/>
    <w:rsid w:val="001D4B35"/>
    <w:rsid w:val="001D6C8D"/>
    <w:rsid w:val="001E01B1"/>
    <w:rsid w:val="001E0DED"/>
    <w:rsid w:val="001E1004"/>
    <w:rsid w:val="001E120A"/>
    <w:rsid w:val="001E1958"/>
    <w:rsid w:val="001E1D15"/>
    <w:rsid w:val="001E2405"/>
    <w:rsid w:val="001E4C60"/>
    <w:rsid w:val="001E51AC"/>
    <w:rsid w:val="001E57A0"/>
    <w:rsid w:val="001E59A0"/>
    <w:rsid w:val="001E5A5B"/>
    <w:rsid w:val="001E5DA9"/>
    <w:rsid w:val="001E74C8"/>
    <w:rsid w:val="001F0920"/>
    <w:rsid w:val="001F0D7E"/>
    <w:rsid w:val="001F29F4"/>
    <w:rsid w:val="001F2B37"/>
    <w:rsid w:val="001F3F7A"/>
    <w:rsid w:val="001F4ED7"/>
    <w:rsid w:val="001F5333"/>
    <w:rsid w:val="001F6BAC"/>
    <w:rsid w:val="001F7374"/>
    <w:rsid w:val="001F783F"/>
    <w:rsid w:val="001F7FB3"/>
    <w:rsid w:val="00200FFE"/>
    <w:rsid w:val="0020104B"/>
    <w:rsid w:val="00201095"/>
    <w:rsid w:val="00202725"/>
    <w:rsid w:val="002027BF"/>
    <w:rsid w:val="0020376D"/>
    <w:rsid w:val="00203FCB"/>
    <w:rsid w:val="00203FCC"/>
    <w:rsid w:val="00204BAE"/>
    <w:rsid w:val="00205E5C"/>
    <w:rsid w:val="00205F34"/>
    <w:rsid w:val="00206ED0"/>
    <w:rsid w:val="00207322"/>
    <w:rsid w:val="00207565"/>
    <w:rsid w:val="002075D5"/>
    <w:rsid w:val="0021136E"/>
    <w:rsid w:val="00211E33"/>
    <w:rsid w:val="0021307B"/>
    <w:rsid w:val="00213670"/>
    <w:rsid w:val="002143BE"/>
    <w:rsid w:val="00214E7F"/>
    <w:rsid w:val="00215AAF"/>
    <w:rsid w:val="00216C9E"/>
    <w:rsid w:val="00221D7F"/>
    <w:rsid w:val="002220A1"/>
    <w:rsid w:val="00222ABC"/>
    <w:rsid w:val="00223118"/>
    <w:rsid w:val="00224F8A"/>
    <w:rsid w:val="00226B67"/>
    <w:rsid w:val="00230028"/>
    <w:rsid w:val="00230657"/>
    <w:rsid w:val="00234EF9"/>
    <w:rsid w:val="00236EA3"/>
    <w:rsid w:val="00236F37"/>
    <w:rsid w:val="0023759D"/>
    <w:rsid w:val="0024014C"/>
    <w:rsid w:val="00240987"/>
    <w:rsid w:val="00240F39"/>
    <w:rsid w:val="00242AD5"/>
    <w:rsid w:val="00242E2C"/>
    <w:rsid w:val="00243912"/>
    <w:rsid w:val="00245CB1"/>
    <w:rsid w:val="00246C23"/>
    <w:rsid w:val="00250FAE"/>
    <w:rsid w:val="002520D9"/>
    <w:rsid w:val="002528D4"/>
    <w:rsid w:val="002530B5"/>
    <w:rsid w:val="00253E05"/>
    <w:rsid w:val="002543EB"/>
    <w:rsid w:val="00256B1C"/>
    <w:rsid w:val="00257756"/>
    <w:rsid w:val="00257C86"/>
    <w:rsid w:val="002615BA"/>
    <w:rsid w:val="002636F8"/>
    <w:rsid w:val="002654B1"/>
    <w:rsid w:val="002664D0"/>
    <w:rsid w:val="00266A9F"/>
    <w:rsid w:val="002670B1"/>
    <w:rsid w:val="002704ED"/>
    <w:rsid w:val="00270F89"/>
    <w:rsid w:val="002710CA"/>
    <w:rsid w:val="00271FDB"/>
    <w:rsid w:val="00272B6D"/>
    <w:rsid w:val="0027332D"/>
    <w:rsid w:val="002742CD"/>
    <w:rsid w:val="0027431C"/>
    <w:rsid w:val="00276225"/>
    <w:rsid w:val="0027794B"/>
    <w:rsid w:val="002816CE"/>
    <w:rsid w:val="00282337"/>
    <w:rsid w:val="002823BE"/>
    <w:rsid w:val="0028338A"/>
    <w:rsid w:val="00284747"/>
    <w:rsid w:val="00284E35"/>
    <w:rsid w:val="00285B1E"/>
    <w:rsid w:val="00286684"/>
    <w:rsid w:val="00287422"/>
    <w:rsid w:val="00290249"/>
    <w:rsid w:val="00291293"/>
    <w:rsid w:val="00291E27"/>
    <w:rsid w:val="00292F27"/>
    <w:rsid w:val="00292FA4"/>
    <w:rsid w:val="0029435A"/>
    <w:rsid w:val="00295674"/>
    <w:rsid w:val="00296C32"/>
    <w:rsid w:val="00296E48"/>
    <w:rsid w:val="00297974"/>
    <w:rsid w:val="002A063D"/>
    <w:rsid w:val="002A0C90"/>
    <w:rsid w:val="002A0E13"/>
    <w:rsid w:val="002A1FA2"/>
    <w:rsid w:val="002A3E1D"/>
    <w:rsid w:val="002A582E"/>
    <w:rsid w:val="002A59C7"/>
    <w:rsid w:val="002A63A9"/>
    <w:rsid w:val="002B06DA"/>
    <w:rsid w:val="002B151D"/>
    <w:rsid w:val="002B155F"/>
    <w:rsid w:val="002B1A35"/>
    <w:rsid w:val="002B1F2D"/>
    <w:rsid w:val="002B2D72"/>
    <w:rsid w:val="002B35B4"/>
    <w:rsid w:val="002B3F8C"/>
    <w:rsid w:val="002B7293"/>
    <w:rsid w:val="002C0A82"/>
    <w:rsid w:val="002C0F0C"/>
    <w:rsid w:val="002C1A3D"/>
    <w:rsid w:val="002C31DE"/>
    <w:rsid w:val="002C473A"/>
    <w:rsid w:val="002C75C5"/>
    <w:rsid w:val="002D02C8"/>
    <w:rsid w:val="002D2510"/>
    <w:rsid w:val="002D29E0"/>
    <w:rsid w:val="002D2A80"/>
    <w:rsid w:val="002D33FE"/>
    <w:rsid w:val="002D3E5C"/>
    <w:rsid w:val="002E0840"/>
    <w:rsid w:val="002E0D6A"/>
    <w:rsid w:val="002E1117"/>
    <w:rsid w:val="002E13A2"/>
    <w:rsid w:val="002E1A78"/>
    <w:rsid w:val="002E1C51"/>
    <w:rsid w:val="002E2CC0"/>
    <w:rsid w:val="002E3402"/>
    <w:rsid w:val="002E41EA"/>
    <w:rsid w:val="002E4478"/>
    <w:rsid w:val="002E4B7A"/>
    <w:rsid w:val="002E6045"/>
    <w:rsid w:val="002E6DD8"/>
    <w:rsid w:val="002F02CF"/>
    <w:rsid w:val="002F0403"/>
    <w:rsid w:val="002F1FBE"/>
    <w:rsid w:val="002F3F54"/>
    <w:rsid w:val="002F6A53"/>
    <w:rsid w:val="002F7133"/>
    <w:rsid w:val="002F7CA3"/>
    <w:rsid w:val="00300770"/>
    <w:rsid w:val="0030110C"/>
    <w:rsid w:val="003011B2"/>
    <w:rsid w:val="00302A75"/>
    <w:rsid w:val="0030327F"/>
    <w:rsid w:val="003040DC"/>
    <w:rsid w:val="0030421A"/>
    <w:rsid w:val="00304C3C"/>
    <w:rsid w:val="00306BF7"/>
    <w:rsid w:val="00306D3A"/>
    <w:rsid w:val="00307012"/>
    <w:rsid w:val="00310691"/>
    <w:rsid w:val="0031101D"/>
    <w:rsid w:val="003144CD"/>
    <w:rsid w:val="003166F4"/>
    <w:rsid w:val="0031740D"/>
    <w:rsid w:val="00322514"/>
    <w:rsid w:val="00324010"/>
    <w:rsid w:val="00325FC0"/>
    <w:rsid w:val="003273A7"/>
    <w:rsid w:val="003360A8"/>
    <w:rsid w:val="00336B73"/>
    <w:rsid w:val="003376A8"/>
    <w:rsid w:val="003402F7"/>
    <w:rsid w:val="003410D5"/>
    <w:rsid w:val="003411D2"/>
    <w:rsid w:val="003411FC"/>
    <w:rsid w:val="00341BD5"/>
    <w:rsid w:val="00342A1C"/>
    <w:rsid w:val="003444D6"/>
    <w:rsid w:val="003448F0"/>
    <w:rsid w:val="00344D77"/>
    <w:rsid w:val="0034566B"/>
    <w:rsid w:val="00347ADD"/>
    <w:rsid w:val="00347D8D"/>
    <w:rsid w:val="0035066D"/>
    <w:rsid w:val="00350CD7"/>
    <w:rsid w:val="003527C7"/>
    <w:rsid w:val="003531C3"/>
    <w:rsid w:val="00353DE5"/>
    <w:rsid w:val="00355108"/>
    <w:rsid w:val="00355A79"/>
    <w:rsid w:val="003563F4"/>
    <w:rsid w:val="0036107F"/>
    <w:rsid w:val="00361294"/>
    <w:rsid w:val="003616E3"/>
    <w:rsid w:val="00363F09"/>
    <w:rsid w:val="00364DC2"/>
    <w:rsid w:val="003661DB"/>
    <w:rsid w:val="00370096"/>
    <w:rsid w:val="003705DD"/>
    <w:rsid w:val="003724E8"/>
    <w:rsid w:val="00372BC1"/>
    <w:rsid w:val="00372ECB"/>
    <w:rsid w:val="003741F3"/>
    <w:rsid w:val="0037652B"/>
    <w:rsid w:val="003776B8"/>
    <w:rsid w:val="00377C21"/>
    <w:rsid w:val="003817BA"/>
    <w:rsid w:val="00382DC7"/>
    <w:rsid w:val="003832CC"/>
    <w:rsid w:val="00383389"/>
    <w:rsid w:val="0038564A"/>
    <w:rsid w:val="00386FE8"/>
    <w:rsid w:val="00387F77"/>
    <w:rsid w:val="00391D29"/>
    <w:rsid w:val="00392297"/>
    <w:rsid w:val="003922FE"/>
    <w:rsid w:val="00392DC7"/>
    <w:rsid w:val="00393364"/>
    <w:rsid w:val="003939E1"/>
    <w:rsid w:val="00394146"/>
    <w:rsid w:val="00394966"/>
    <w:rsid w:val="00395256"/>
    <w:rsid w:val="003959FD"/>
    <w:rsid w:val="003962BF"/>
    <w:rsid w:val="00396476"/>
    <w:rsid w:val="003A004B"/>
    <w:rsid w:val="003A32C9"/>
    <w:rsid w:val="003A35F3"/>
    <w:rsid w:val="003A3BB9"/>
    <w:rsid w:val="003A432C"/>
    <w:rsid w:val="003A51F8"/>
    <w:rsid w:val="003A5601"/>
    <w:rsid w:val="003A616E"/>
    <w:rsid w:val="003A68E1"/>
    <w:rsid w:val="003A6CAF"/>
    <w:rsid w:val="003A728D"/>
    <w:rsid w:val="003A79FD"/>
    <w:rsid w:val="003B0B36"/>
    <w:rsid w:val="003B269F"/>
    <w:rsid w:val="003B295E"/>
    <w:rsid w:val="003B3909"/>
    <w:rsid w:val="003B5448"/>
    <w:rsid w:val="003B605E"/>
    <w:rsid w:val="003B6B19"/>
    <w:rsid w:val="003B74B6"/>
    <w:rsid w:val="003B7B12"/>
    <w:rsid w:val="003C1128"/>
    <w:rsid w:val="003C22A2"/>
    <w:rsid w:val="003C24C8"/>
    <w:rsid w:val="003C2951"/>
    <w:rsid w:val="003C3A32"/>
    <w:rsid w:val="003C42E0"/>
    <w:rsid w:val="003C4D92"/>
    <w:rsid w:val="003C655D"/>
    <w:rsid w:val="003C6BFA"/>
    <w:rsid w:val="003C6E22"/>
    <w:rsid w:val="003D07D3"/>
    <w:rsid w:val="003D16A5"/>
    <w:rsid w:val="003D17C1"/>
    <w:rsid w:val="003D21E8"/>
    <w:rsid w:val="003D2ABC"/>
    <w:rsid w:val="003D32E0"/>
    <w:rsid w:val="003D39B8"/>
    <w:rsid w:val="003D3B62"/>
    <w:rsid w:val="003D4512"/>
    <w:rsid w:val="003D51B7"/>
    <w:rsid w:val="003D59FF"/>
    <w:rsid w:val="003D5A2D"/>
    <w:rsid w:val="003E017D"/>
    <w:rsid w:val="003E0A48"/>
    <w:rsid w:val="003E1033"/>
    <w:rsid w:val="003E1D5A"/>
    <w:rsid w:val="003E3254"/>
    <w:rsid w:val="003E451A"/>
    <w:rsid w:val="003E6735"/>
    <w:rsid w:val="003E6956"/>
    <w:rsid w:val="003F0624"/>
    <w:rsid w:val="003F0E6C"/>
    <w:rsid w:val="003F2135"/>
    <w:rsid w:val="003F37BA"/>
    <w:rsid w:val="003F45C2"/>
    <w:rsid w:val="003F4928"/>
    <w:rsid w:val="003F4AB6"/>
    <w:rsid w:val="003F5B27"/>
    <w:rsid w:val="003F5EDA"/>
    <w:rsid w:val="003F692B"/>
    <w:rsid w:val="003F7A51"/>
    <w:rsid w:val="003F7BC2"/>
    <w:rsid w:val="003F7FA0"/>
    <w:rsid w:val="004001E0"/>
    <w:rsid w:val="00400C45"/>
    <w:rsid w:val="004010D1"/>
    <w:rsid w:val="0040497A"/>
    <w:rsid w:val="004049F7"/>
    <w:rsid w:val="004054E3"/>
    <w:rsid w:val="0040672A"/>
    <w:rsid w:val="00407886"/>
    <w:rsid w:val="0040790A"/>
    <w:rsid w:val="0041017B"/>
    <w:rsid w:val="004122D7"/>
    <w:rsid w:val="0041252E"/>
    <w:rsid w:val="00412C2B"/>
    <w:rsid w:val="0041352A"/>
    <w:rsid w:val="00414F55"/>
    <w:rsid w:val="004152BD"/>
    <w:rsid w:val="004163D8"/>
    <w:rsid w:val="004206B9"/>
    <w:rsid w:val="00420D1E"/>
    <w:rsid w:val="004219AF"/>
    <w:rsid w:val="0042227D"/>
    <w:rsid w:val="0042269A"/>
    <w:rsid w:val="004255CE"/>
    <w:rsid w:val="00431222"/>
    <w:rsid w:val="00432123"/>
    <w:rsid w:val="004342A0"/>
    <w:rsid w:val="00436F88"/>
    <w:rsid w:val="004372A1"/>
    <w:rsid w:val="0044014E"/>
    <w:rsid w:val="00440E04"/>
    <w:rsid w:val="00441D98"/>
    <w:rsid w:val="004433F3"/>
    <w:rsid w:val="00443AF7"/>
    <w:rsid w:val="00443BD5"/>
    <w:rsid w:val="0044429D"/>
    <w:rsid w:val="00444FD2"/>
    <w:rsid w:val="00445C96"/>
    <w:rsid w:val="00446031"/>
    <w:rsid w:val="00450304"/>
    <w:rsid w:val="0045068E"/>
    <w:rsid w:val="0045155C"/>
    <w:rsid w:val="00451966"/>
    <w:rsid w:val="004544B2"/>
    <w:rsid w:val="00454A44"/>
    <w:rsid w:val="00454EB1"/>
    <w:rsid w:val="00455D6F"/>
    <w:rsid w:val="00457238"/>
    <w:rsid w:val="00460B25"/>
    <w:rsid w:val="004657C5"/>
    <w:rsid w:val="00465873"/>
    <w:rsid w:val="004659CA"/>
    <w:rsid w:val="0046716A"/>
    <w:rsid w:val="0046761D"/>
    <w:rsid w:val="00467C97"/>
    <w:rsid w:val="00467DE3"/>
    <w:rsid w:val="00470BED"/>
    <w:rsid w:val="0047185F"/>
    <w:rsid w:val="0047241C"/>
    <w:rsid w:val="0047345E"/>
    <w:rsid w:val="0047496C"/>
    <w:rsid w:val="00475775"/>
    <w:rsid w:val="004759DA"/>
    <w:rsid w:val="004761F6"/>
    <w:rsid w:val="0047632A"/>
    <w:rsid w:val="00476827"/>
    <w:rsid w:val="00480629"/>
    <w:rsid w:val="0048194E"/>
    <w:rsid w:val="00482A69"/>
    <w:rsid w:val="004845C6"/>
    <w:rsid w:val="00485078"/>
    <w:rsid w:val="00486390"/>
    <w:rsid w:val="00486637"/>
    <w:rsid w:val="00486890"/>
    <w:rsid w:val="004868D4"/>
    <w:rsid w:val="00486BE5"/>
    <w:rsid w:val="00486C53"/>
    <w:rsid w:val="00490256"/>
    <w:rsid w:val="0049048B"/>
    <w:rsid w:val="004914C3"/>
    <w:rsid w:val="00491898"/>
    <w:rsid w:val="00491BE2"/>
    <w:rsid w:val="00492600"/>
    <w:rsid w:val="00493109"/>
    <w:rsid w:val="00493ADA"/>
    <w:rsid w:val="0049421F"/>
    <w:rsid w:val="00494938"/>
    <w:rsid w:val="00494D80"/>
    <w:rsid w:val="00495104"/>
    <w:rsid w:val="004972B1"/>
    <w:rsid w:val="004977FD"/>
    <w:rsid w:val="00497929"/>
    <w:rsid w:val="00497DD2"/>
    <w:rsid w:val="00497FA0"/>
    <w:rsid w:val="004A247A"/>
    <w:rsid w:val="004A2A2B"/>
    <w:rsid w:val="004A3FEE"/>
    <w:rsid w:val="004A47AF"/>
    <w:rsid w:val="004A637D"/>
    <w:rsid w:val="004A699E"/>
    <w:rsid w:val="004A6DFB"/>
    <w:rsid w:val="004A7366"/>
    <w:rsid w:val="004A7C6B"/>
    <w:rsid w:val="004B00FD"/>
    <w:rsid w:val="004B23EB"/>
    <w:rsid w:val="004B3551"/>
    <w:rsid w:val="004B3674"/>
    <w:rsid w:val="004B458D"/>
    <w:rsid w:val="004B45D2"/>
    <w:rsid w:val="004B5039"/>
    <w:rsid w:val="004B50A6"/>
    <w:rsid w:val="004B54F9"/>
    <w:rsid w:val="004B73AB"/>
    <w:rsid w:val="004B7AC8"/>
    <w:rsid w:val="004C08EE"/>
    <w:rsid w:val="004C1F66"/>
    <w:rsid w:val="004C286C"/>
    <w:rsid w:val="004C32A3"/>
    <w:rsid w:val="004C3E88"/>
    <w:rsid w:val="004C3EEE"/>
    <w:rsid w:val="004C5715"/>
    <w:rsid w:val="004C59B1"/>
    <w:rsid w:val="004C6524"/>
    <w:rsid w:val="004C724A"/>
    <w:rsid w:val="004D2BEA"/>
    <w:rsid w:val="004D4903"/>
    <w:rsid w:val="004D4936"/>
    <w:rsid w:val="004D549B"/>
    <w:rsid w:val="004D663D"/>
    <w:rsid w:val="004D7B03"/>
    <w:rsid w:val="004E092E"/>
    <w:rsid w:val="004E1875"/>
    <w:rsid w:val="004E1B0A"/>
    <w:rsid w:val="004E309B"/>
    <w:rsid w:val="004E3699"/>
    <w:rsid w:val="004E4BE2"/>
    <w:rsid w:val="004E4C02"/>
    <w:rsid w:val="004E529B"/>
    <w:rsid w:val="004E6080"/>
    <w:rsid w:val="004E76A1"/>
    <w:rsid w:val="004E78CC"/>
    <w:rsid w:val="004E7D18"/>
    <w:rsid w:val="004F093B"/>
    <w:rsid w:val="004F10E7"/>
    <w:rsid w:val="004F2A14"/>
    <w:rsid w:val="004F2F29"/>
    <w:rsid w:val="004F4A93"/>
    <w:rsid w:val="004F4ADF"/>
    <w:rsid w:val="004F6F4F"/>
    <w:rsid w:val="004F7029"/>
    <w:rsid w:val="004F7331"/>
    <w:rsid w:val="00501740"/>
    <w:rsid w:val="00502D07"/>
    <w:rsid w:val="005048CD"/>
    <w:rsid w:val="005057E2"/>
    <w:rsid w:val="00506D05"/>
    <w:rsid w:val="00512F97"/>
    <w:rsid w:val="00513CC0"/>
    <w:rsid w:val="005169CC"/>
    <w:rsid w:val="00520097"/>
    <w:rsid w:val="00520AEE"/>
    <w:rsid w:val="0052252E"/>
    <w:rsid w:val="0052289F"/>
    <w:rsid w:val="005239CD"/>
    <w:rsid w:val="00524016"/>
    <w:rsid w:val="00524377"/>
    <w:rsid w:val="00526271"/>
    <w:rsid w:val="00526F36"/>
    <w:rsid w:val="005277CA"/>
    <w:rsid w:val="005277FC"/>
    <w:rsid w:val="005307B9"/>
    <w:rsid w:val="00530E82"/>
    <w:rsid w:val="00531B94"/>
    <w:rsid w:val="0053324F"/>
    <w:rsid w:val="005335C2"/>
    <w:rsid w:val="00534238"/>
    <w:rsid w:val="00534D2D"/>
    <w:rsid w:val="00537882"/>
    <w:rsid w:val="005422DE"/>
    <w:rsid w:val="00544ECF"/>
    <w:rsid w:val="00545EB6"/>
    <w:rsid w:val="00545F21"/>
    <w:rsid w:val="00546C14"/>
    <w:rsid w:val="00551AFB"/>
    <w:rsid w:val="00551C5D"/>
    <w:rsid w:val="005524D9"/>
    <w:rsid w:val="005530FA"/>
    <w:rsid w:val="0055342D"/>
    <w:rsid w:val="00553807"/>
    <w:rsid w:val="005538E6"/>
    <w:rsid w:val="00554288"/>
    <w:rsid w:val="00554753"/>
    <w:rsid w:val="00556EE7"/>
    <w:rsid w:val="005604D7"/>
    <w:rsid w:val="0056087D"/>
    <w:rsid w:val="0056148C"/>
    <w:rsid w:val="0056179D"/>
    <w:rsid w:val="005623C0"/>
    <w:rsid w:val="00564693"/>
    <w:rsid w:val="005650B2"/>
    <w:rsid w:val="00565C3E"/>
    <w:rsid w:val="005677E6"/>
    <w:rsid w:val="00570094"/>
    <w:rsid w:val="005702B7"/>
    <w:rsid w:val="00570F16"/>
    <w:rsid w:val="00571CA4"/>
    <w:rsid w:val="005730DB"/>
    <w:rsid w:val="0057356E"/>
    <w:rsid w:val="0057362A"/>
    <w:rsid w:val="0057383B"/>
    <w:rsid w:val="00573E55"/>
    <w:rsid w:val="00574DD0"/>
    <w:rsid w:val="00575A6E"/>
    <w:rsid w:val="005812EA"/>
    <w:rsid w:val="00581EA4"/>
    <w:rsid w:val="00583661"/>
    <w:rsid w:val="00583777"/>
    <w:rsid w:val="00584668"/>
    <w:rsid w:val="005866F7"/>
    <w:rsid w:val="005872D9"/>
    <w:rsid w:val="0058746A"/>
    <w:rsid w:val="00590620"/>
    <w:rsid w:val="00590DD1"/>
    <w:rsid w:val="00590FE2"/>
    <w:rsid w:val="00591F24"/>
    <w:rsid w:val="005923E0"/>
    <w:rsid w:val="005926E2"/>
    <w:rsid w:val="00592ABC"/>
    <w:rsid w:val="005959F4"/>
    <w:rsid w:val="00595A7F"/>
    <w:rsid w:val="00595C6F"/>
    <w:rsid w:val="0059799C"/>
    <w:rsid w:val="005A09FE"/>
    <w:rsid w:val="005A13D5"/>
    <w:rsid w:val="005A1756"/>
    <w:rsid w:val="005A2567"/>
    <w:rsid w:val="005A2A42"/>
    <w:rsid w:val="005A2C06"/>
    <w:rsid w:val="005A4245"/>
    <w:rsid w:val="005A4A5A"/>
    <w:rsid w:val="005A54C1"/>
    <w:rsid w:val="005A5D14"/>
    <w:rsid w:val="005A6619"/>
    <w:rsid w:val="005B01EF"/>
    <w:rsid w:val="005B0B88"/>
    <w:rsid w:val="005B1F8B"/>
    <w:rsid w:val="005B269F"/>
    <w:rsid w:val="005B3814"/>
    <w:rsid w:val="005B3B11"/>
    <w:rsid w:val="005B4CDF"/>
    <w:rsid w:val="005B4E09"/>
    <w:rsid w:val="005B61C2"/>
    <w:rsid w:val="005B69FC"/>
    <w:rsid w:val="005B6F8B"/>
    <w:rsid w:val="005B7A50"/>
    <w:rsid w:val="005B7CD5"/>
    <w:rsid w:val="005C00B2"/>
    <w:rsid w:val="005C0EE2"/>
    <w:rsid w:val="005C1B05"/>
    <w:rsid w:val="005C1D3E"/>
    <w:rsid w:val="005C1EF4"/>
    <w:rsid w:val="005C1F3C"/>
    <w:rsid w:val="005C2F7A"/>
    <w:rsid w:val="005C3142"/>
    <w:rsid w:val="005C34D7"/>
    <w:rsid w:val="005C3F9D"/>
    <w:rsid w:val="005C484A"/>
    <w:rsid w:val="005C4913"/>
    <w:rsid w:val="005C4C9D"/>
    <w:rsid w:val="005C4CAC"/>
    <w:rsid w:val="005C59E6"/>
    <w:rsid w:val="005C5BFA"/>
    <w:rsid w:val="005D1653"/>
    <w:rsid w:val="005D3720"/>
    <w:rsid w:val="005E0701"/>
    <w:rsid w:val="005E1763"/>
    <w:rsid w:val="005E207B"/>
    <w:rsid w:val="005E2ED9"/>
    <w:rsid w:val="005E34C7"/>
    <w:rsid w:val="005E42EF"/>
    <w:rsid w:val="005E7AF5"/>
    <w:rsid w:val="005F011E"/>
    <w:rsid w:val="005F12D9"/>
    <w:rsid w:val="005F130F"/>
    <w:rsid w:val="005F1BE0"/>
    <w:rsid w:val="005F26DA"/>
    <w:rsid w:val="005F3C20"/>
    <w:rsid w:val="005F46D6"/>
    <w:rsid w:val="005F5800"/>
    <w:rsid w:val="005F5E27"/>
    <w:rsid w:val="005F5E7C"/>
    <w:rsid w:val="005F618B"/>
    <w:rsid w:val="005F7B81"/>
    <w:rsid w:val="005F7E60"/>
    <w:rsid w:val="0060046F"/>
    <w:rsid w:val="00600FD4"/>
    <w:rsid w:val="006021A3"/>
    <w:rsid w:val="006028BE"/>
    <w:rsid w:val="00602F24"/>
    <w:rsid w:val="00603C21"/>
    <w:rsid w:val="00604606"/>
    <w:rsid w:val="006046C7"/>
    <w:rsid w:val="0060473E"/>
    <w:rsid w:val="0060524C"/>
    <w:rsid w:val="00607573"/>
    <w:rsid w:val="006079AF"/>
    <w:rsid w:val="00607BC9"/>
    <w:rsid w:val="00610B48"/>
    <w:rsid w:val="0061173F"/>
    <w:rsid w:val="00611781"/>
    <w:rsid w:val="00612A9E"/>
    <w:rsid w:val="00612E45"/>
    <w:rsid w:val="0061479E"/>
    <w:rsid w:val="00615A8F"/>
    <w:rsid w:val="0061626F"/>
    <w:rsid w:val="006166B3"/>
    <w:rsid w:val="00617020"/>
    <w:rsid w:val="006210C9"/>
    <w:rsid w:val="00621113"/>
    <w:rsid w:val="00622C50"/>
    <w:rsid w:val="0062331D"/>
    <w:rsid w:val="006246F1"/>
    <w:rsid w:val="0062622A"/>
    <w:rsid w:val="00626B41"/>
    <w:rsid w:val="00626DDC"/>
    <w:rsid w:val="00630FD8"/>
    <w:rsid w:val="006333A0"/>
    <w:rsid w:val="00633741"/>
    <w:rsid w:val="00633E4A"/>
    <w:rsid w:val="00634D2F"/>
    <w:rsid w:val="00634ED2"/>
    <w:rsid w:val="00636AB0"/>
    <w:rsid w:val="00637B31"/>
    <w:rsid w:val="00637E79"/>
    <w:rsid w:val="0064020D"/>
    <w:rsid w:val="00640242"/>
    <w:rsid w:val="00640468"/>
    <w:rsid w:val="00641E15"/>
    <w:rsid w:val="00642AAE"/>
    <w:rsid w:val="006434FF"/>
    <w:rsid w:val="00647C2F"/>
    <w:rsid w:val="00650C18"/>
    <w:rsid w:val="00651285"/>
    <w:rsid w:val="006529F6"/>
    <w:rsid w:val="00653665"/>
    <w:rsid w:val="006537F1"/>
    <w:rsid w:val="00653CEE"/>
    <w:rsid w:val="0065427A"/>
    <w:rsid w:val="00654E1A"/>
    <w:rsid w:val="006552F5"/>
    <w:rsid w:val="0065661D"/>
    <w:rsid w:val="006569C9"/>
    <w:rsid w:val="00656ECB"/>
    <w:rsid w:val="006570DB"/>
    <w:rsid w:val="00660438"/>
    <w:rsid w:val="00661680"/>
    <w:rsid w:val="00662B32"/>
    <w:rsid w:val="00662F17"/>
    <w:rsid w:val="00663083"/>
    <w:rsid w:val="0066319D"/>
    <w:rsid w:val="00663DF8"/>
    <w:rsid w:val="006659BA"/>
    <w:rsid w:val="00667650"/>
    <w:rsid w:val="00670081"/>
    <w:rsid w:val="006712DB"/>
    <w:rsid w:val="00671419"/>
    <w:rsid w:val="0067194B"/>
    <w:rsid w:val="00671BE9"/>
    <w:rsid w:val="0067263D"/>
    <w:rsid w:val="00675E1E"/>
    <w:rsid w:val="00675FF6"/>
    <w:rsid w:val="0067703E"/>
    <w:rsid w:val="00677B2E"/>
    <w:rsid w:val="00677F16"/>
    <w:rsid w:val="00680E23"/>
    <w:rsid w:val="00684411"/>
    <w:rsid w:val="006852AE"/>
    <w:rsid w:val="00685624"/>
    <w:rsid w:val="006858A5"/>
    <w:rsid w:val="00685A3C"/>
    <w:rsid w:val="0068758C"/>
    <w:rsid w:val="006905DD"/>
    <w:rsid w:val="00690E31"/>
    <w:rsid w:val="00691219"/>
    <w:rsid w:val="0069459E"/>
    <w:rsid w:val="00695F83"/>
    <w:rsid w:val="00696B23"/>
    <w:rsid w:val="006974F8"/>
    <w:rsid w:val="00697D95"/>
    <w:rsid w:val="006A024C"/>
    <w:rsid w:val="006A0B49"/>
    <w:rsid w:val="006A17D0"/>
    <w:rsid w:val="006A2C20"/>
    <w:rsid w:val="006A2D32"/>
    <w:rsid w:val="006A2EA7"/>
    <w:rsid w:val="006A3D5E"/>
    <w:rsid w:val="006A3DBA"/>
    <w:rsid w:val="006A4282"/>
    <w:rsid w:val="006A4327"/>
    <w:rsid w:val="006A4A96"/>
    <w:rsid w:val="006A5380"/>
    <w:rsid w:val="006A5D3E"/>
    <w:rsid w:val="006A6550"/>
    <w:rsid w:val="006B1401"/>
    <w:rsid w:val="006B2253"/>
    <w:rsid w:val="006B25F6"/>
    <w:rsid w:val="006B3447"/>
    <w:rsid w:val="006B358E"/>
    <w:rsid w:val="006B3DAF"/>
    <w:rsid w:val="006B47C9"/>
    <w:rsid w:val="006B493D"/>
    <w:rsid w:val="006B76FA"/>
    <w:rsid w:val="006C0211"/>
    <w:rsid w:val="006C21DE"/>
    <w:rsid w:val="006C2A63"/>
    <w:rsid w:val="006C33EF"/>
    <w:rsid w:val="006C3604"/>
    <w:rsid w:val="006C4086"/>
    <w:rsid w:val="006C4A3C"/>
    <w:rsid w:val="006C6016"/>
    <w:rsid w:val="006D19F2"/>
    <w:rsid w:val="006D3071"/>
    <w:rsid w:val="006D3D65"/>
    <w:rsid w:val="006D5E63"/>
    <w:rsid w:val="006D7D10"/>
    <w:rsid w:val="006E1495"/>
    <w:rsid w:val="006E1C84"/>
    <w:rsid w:val="006E2C88"/>
    <w:rsid w:val="006E37E4"/>
    <w:rsid w:val="006E5A86"/>
    <w:rsid w:val="006E5DC4"/>
    <w:rsid w:val="006E6671"/>
    <w:rsid w:val="006E7008"/>
    <w:rsid w:val="006E7835"/>
    <w:rsid w:val="006F039B"/>
    <w:rsid w:val="006F1B23"/>
    <w:rsid w:val="006F374E"/>
    <w:rsid w:val="006F37DF"/>
    <w:rsid w:val="006F3E28"/>
    <w:rsid w:val="006F4897"/>
    <w:rsid w:val="006F63D5"/>
    <w:rsid w:val="00700B74"/>
    <w:rsid w:val="00700C0F"/>
    <w:rsid w:val="007026C3"/>
    <w:rsid w:val="00702C17"/>
    <w:rsid w:val="00703DD4"/>
    <w:rsid w:val="00706912"/>
    <w:rsid w:val="0070778D"/>
    <w:rsid w:val="007100B8"/>
    <w:rsid w:val="00710D79"/>
    <w:rsid w:val="00710DD6"/>
    <w:rsid w:val="007116A6"/>
    <w:rsid w:val="00712020"/>
    <w:rsid w:val="00712A66"/>
    <w:rsid w:val="00712EC9"/>
    <w:rsid w:val="0071374F"/>
    <w:rsid w:val="00714064"/>
    <w:rsid w:val="00714CB8"/>
    <w:rsid w:val="00714F82"/>
    <w:rsid w:val="0071504A"/>
    <w:rsid w:val="00715061"/>
    <w:rsid w:val="00715AA6"/>
    <w:rsid w:val="00716812"/>
    <w:rsid w:val="007176A7"/>
    <w:rsid w:val="00717C1C"/>
    <w:rsid w:val="00717D60"/>
    <w:rsid w:val="00720CDD"/>
    <w:rsid w:val="007218E6"/>
    <w:rsid w:val="00721A4F"/>
    <w:rsid w:val="00723ECC"/>
    <w:rsid w:val="00724FB5"/>
    <w:rsid w:val="00725492"/>
    <w:rsid w:val="00726062"/>
    <w:rsid w:val="007266CA"/>
    <w:rsid w:val="00727846"/>
    <w:rsid w:val="00727F32"/>
    <w:rsid w:val="00730D35"/>
    <w:rsid w:val="007320B6"/>
    <w:rsid w:val="00732599"/>
    <w:rsid w:val="007328AC"/>
    <w:rsid w:val="007328AE"/>
    <w:rsid w:val="00732C10"/>
    <w:rsid w:val="00733367"/>
    <w:rsid w:val="00733C00"/>
    <w:rsid w:val="00735E7B"/>
    <w:rsid w:val="00735EE9"/>
    <w:rsid w:val="007361D8"/>
    <w:rsid w:val="007369E4"/>
    <w:rsid w:val="007376AE"/>
    <w:rsid w:val="0073784B"/>
    <w:rsid w:val="007406C5"/>
    <w:rsid w:val="00743163"/>
    <w:rsid w:val="00743B45"/>
    <w:rsid w:val="00744D85"/>
    <w:rsid w:val="007455BE"/>
    <w:rsid w:val="00745C75"/>
    <w:rsid w:val="00747209"/>
    <w:rsid w:val="007474A8"/>
    <w:rsid w:val="00747994"/>
    <w:rsid w:val="007509E4"/>
    <w:rsid w:val="00750F1F"/>
    <w:rsid w:val="00753B3F"/>
    <w:rsid w:val="00754DF4"/>
    <w:rsid w:val="0075550C"/>
    <w:rsid w:val="007607F3"/>
    <w:rsid w:val="00760F21"/>
    <w:rsid w:val="00761F58"/>
    <w:rsid w:val="00764BAA"/>
    <w:rsid w:val="007660CA"/>
    <w:rsid w:val="00766B38"/>
    <w:rsid w:val="00766B74"/>
    <w:rsid w:val="00771357"/>
    <w:rsid w:val="00771A97"/>
    <w:rsid w:val="00771E69"/>
    <w:rsid w:val="00772367"/>
    <w:rsid w:val="007724F0"/>
    <w:rsid w:val="007735C2"/>
    <w:rsid w:val="00775C3C"/>
    <w:rsid w:val="0077626B"/>
    <w:rsid w:val="00776796"/>
    <w:rsid w:val="007776FD"/>
    <w:rsid w:val="00777917"/>
    <w:rsid w:val="00780AC8"/>
    <w:rsid w:val="00780C5F"/>
    <w:rsid w:val="007830DF"/>
    <w:rsid w:val="00783225"/>
    <w:rsid w:val="00783733"/>
    <w:rsid w:val="0078383D"/>
    <w:rsid w:val="007848BB"/>
    <w:rsid w:val="00785B5C"/>
    <w:rsid w:val="00785ECE"/>
    <w:rsid w:val="007866EA"/>
    <w:rsid w:val="00791195"/>
    <w:rsid w:val="007911E7"/>
    <w:rsid w:val="0079161A"/>
    <w:rsid w:val="00791EB6"/>
    <w:rsid w:val="0079220D"/>
    <w:rsid w:val="00792A24"/>
    <w:rsid w:val="00794BB8"/>
    <w:rsid w:val="00794CAC"/>
    <w:rsid w:val="007A07CB"/>
    <w:rsid w:val="007A09EA"/>
    <w:rsid w:val="007A234D"/>
    <w:rsid w:val="007A2513"/>
    <w:rsid w:val="007A4064"/>
    <w:rsid w:val="007A478A"/>
    <w:rsid w:val="007A4D52"/>
    <w:rsid w:val="007A5381"/>
    <w:rsid w:val="007A6671"/>
    <w:rsid w:val="007B0B0A"/>
    <w:rsid w:val="007B0D30"/>
    <w:rsid w:val="007B2504"/>
    <w:rsid w:val="007B2FCB"/>
    <w:rsid w:val="007B3963"/>
    <w:rsid w:val="007B3E54"/>
    <w:rsid w:val="007B3F07"/>
    <w:rsid w:val="007B4B91"/>
    <w:rsid w:val="007B56DA"/>
    <w:rsid w:val="007B780F"/>
    <w:rsid w:val="007C067A"/>
    <w:rsid w:val="007C10EE"/>
    <w:rsid w:val="007C1134"/>
    <w:rsid w:val="007C1D91"/>
    <w:rsid w:val="007C209C"/>
    <w:rsid w:val="007C2312"/>
    <w:rsid w:val="007C236D"/>
    <w:rsid w:val="007C34D4"/>
    <w:rsid w:val="007C4261"/>
    <w:rsid w:val="007C4744"/>
    <w:rsid w:val="007C49A1"/>
    <w:rsid w:val="007C4AD4"/>
    <w:rsid w:val="007C66BE"/>
    <w:rsid w:val="007C7512"/>
    <w:rsid w:val="007D15BD"/>
    <w:rsid w:val="007D15ED"/>
    <w:rsid w:val="007D2C16"/>
    <w:rsid w:val="007D2FDD"/>
    <w:rsid w:val="007D45EF"/>
    <w:rsid w:val="007D4839"/>
    <w:rsid w:val="007D506A"/>
    <w:rsid w:val="007D58CA"/>
    <w:rsid w:val="007D627B"/>
    <w:rsid w:val="007D71EE"/>
    <w:rsid w:val="007E1642"/>
    <w:rsid w:val="007E4643"/>
    <w:rsid w:val="007E5643"/>
    <w:rsid w:val="007E5AA8"/>
    <w:rsid w:val="007F1495"/>
    <w:rsid w:val="007F1718"/>
    <w:rsid w:val="007F2433"/>
    <w:rsid w:val="007F4895"/>
    <w:rsid w:val="007F58C6"/>
    <w:rsid w:val="007F63B5"/>
    <w:rsid w:val="007F7659"/>
    <w:rsid w:val="007F7D42"/>
    <w:rsid w:val="008000D0"/>
    <w:rsid w:val="00800BFE"/>
    <w:rsid w:val="00801833"/>
    <w:rsid w:val="00801B22"/>
    <w:rsid w:val="00801EA5"/>
    <w:rsid w:val="008021BC"/>
    <w:rsid w:val="0080528A"/>
    <w:rsid w:val="00805C16"/>
    <w:rsid w:val="00805F23"/>
    <w:rsid w:val="008063CB"/>
    <w:rsid w:val="0080729A"/>
    <w:rsid w:val="008103B0"/>
    <w:rsid w:val="008105A1"/>
    <w:rsid w:val="008107B3"/>
    <w:rsid w:val="00810964"/>
    <w:rsid w:val="0081108E"/>
    <w:rsid w:val="00811822"/>
    <w:rsid w:val="00811BAC"/>
    <w:rsid w:val="0081220F"/>
    <w:rsid w:val="00813F48"/>
    <w:rsid w:val="00813FB5"/>
    <w:rsid w:val="008152C9"/>
    <w:rsid w:val="008174DC"/>
    <w:rsid w:val="00817F03"/>
    <w:rsid w:val="00822568"/>
    <w:rsid w:val="00822AAA"/>
    <w:rsid w:val="00823948"/>
    <w:rsid w:val="00824C71"/>
    <w:rsid w:val="0082553F"/>
    <w:rsid w:val="0082710A"/>
    <w:rsid w:val="008279CD"/>
    <w:rsid w:val="0083147F"/>
    <w:rsid w:val="00832D22"/>
    <w:rsid w:val="00833ADF"/>
    <w:rsid w:val="00835CBD"/>
    <w:rsid w:val="008363BF"/>
    <w:rsid w:val="00837D60"/>
    <w:rsid w:val="00840D73"/>
    <w:rsid w:val="00841D79"/>
    <w:rsid w:val="008420DB"/>
    <w:rsid w:val="00843DCF"/>
    <w:rsid w:val="00844623"/>
    <w:rsid w:val="00844B6E"/>
    <w:rsid w:val="00844CF1"/>
    <w:rsid w:val="00845045"/>
    <w:rsid w:val="00845F48"/>
    <w:rsid w:val="00850638"/>
    <w:rsid w:val="0085144E"/>
    <w:rsid w:val="00851F0C"/>
    <w:rsid w:val="008531B1"/>
    <w:rsid w:val="0085423D"/>
    <w:rsid w:val="00854732"/>
    <w:rsid w:val="00854CA9"/>
    <w:rsid w:val="00855B0A"/>
    <w:rsid w:val="00863A32"/>
    <w:rsid w:val="00863CE0"/>
    <w:rsid w:val="0086503C"/>
    <w:rsid w:val="00865E13"/>
    <w:rsid w:val="008662C2"/>
    <w:rsid w:val="00867B74"/>
    <w:rsid w:val="008716B7"/>
    <w:rsid w:val="00871A4D"/>
    <w:rsid w:val="00875BE9"/>
    <w:rsid w:val="00875C77"/>
    <w:rsid w:val="00875EB0"/>
    <w:rsid w:val="00876B45"/>
    <w:rsid w:val="0088000C"/>
    <w:rsid w:val="0088052D"/>
    <w:rsid w:val="008829A6"/>
    <w:rsid w:val="008833C5"/>
    <w:rsid w:val="0088396F"/>
    <w:rsid w:val="00885936"/>
    <w:rsid w:val="008871FE"/>
    <w:rsid w:val="00890950"/>
    <w:rsid w:val="00890971"/>
    <w:rsid w:val="00890BB1"/>
    <w:rsid w:val="00892061"/>
    <w:rsid w:val="0089503B"/>
    <w:rsid w:val="008967F4"/>
    <w:rsid w:val="00896E5F"/>
    <w:rsid w:val="00897A14"/>
    <w:rsid w:val="008A2702"/>
    <w:rsid w:val="008A44E8"/>
    <w:rsid w:val="008A4AB9"/>
    <w:rsid w:val="008A4BAB"/>
    <w:rsid w:val="008A4D14"/>
    <w:rsid w:val="008A5DE4"/>
    <w:rsid w:val="008A7A4D"/>
    <w:rsid w:val="008B13BA"/>
    <w:rsid w:val="008B2A97"/>
    <w:rsid w:val="008B2BA4"/>
    <w:rsid w:val="008B3531"/>
    <w:rsid w:val="008B45F6"/>
    <w:rsid w:val="008B4AAE"/>
    <w:rsid w:val="008B4ADD"/>
    <w:rsid w:val="008B57A8"/>
    <w:rsid w:val="008B6C0A"/>
    <w:rsid w:val="008C1620"/>
    <w:rsid w:val="008C293C"/>
    <w:rsid w:val="008C35E9"/>
    <w:rsid w:val="008C6290"/>
    <w:rsid w:val="008D0A2A"/>
    <w:rsid w:val="008D1252"/>
    <w:rsid w:val="008D2D7A"/>
    <w:rsid w:val="008D41D8"/>
    <w:rsid w:val="008D4235"/>
    <w:rsid w:val="008D54E6"/>
    <w:rsid w:val="008D55A5"/>
    <w:rsid w:val="008E033E"/>
    <w:rsid w:val="008E03CE"/>
    <w:rsid w:val="008E2043"/>
    <w:rsid w:val="008E2BF0"/>
    <w:rsid w:val="008E4916"/>
    <w:rsid w:val="008E592E"/>
    <w:rsid w:val="008E682F"/>
    <w:rsid w:val="008F013A"/>
    <w:rsid w:val="008F0A56"/>
    <w:rsid w:val="008F1ACA"/>
    <w:rsid w:val="008F2B18"/>
    <w:rsid w:val="008F3720"/>
    <w:rsid w:val="008F3BD0"/>
    <w:rsid w:val="008F4EB5"/>
    <w:rsid w:val="008F64D5"/>
    <w:rsid w:val="008F6E94"/>
    <w:rsid w:val="008F7689"/>
    <w:rsid w:val="0090005E"/>
    <w:rsid w:val="00900710"/>
    <w:rsid w:val="00900B5F"/>
    <w:rsid w:val="009019A3"/>
    <w:rsid w:val="009037D5"/>
    <w:rsid w:val="0090501A"/>
    <w:rsid w:val="00905B64"/>
    <w:rsid w:val="00906688"/>
    <w:rsid w:val="009067A2"/>
    <w:rsid w:val="00906B01"/>
    <w:rsid w:val="009071C9"/>
    <w:rsid w:val="009105B0"/>
    <w:rsid w:val="00910E7D"/>
    <w:rsid w:val="00911A84"/>
    <w:rsid w:val="00911AA9"/>
    <w:rsid w:val="0091245E"/>
    <w:rsid w:val="00912B84"/>
    <w:rsid w:val="00913662"/>
    <w:rsid w:val="009137AB"/>
    <w:rsid w:val="00913C7D"/>
    <w:rsid w:val="00914572"/>
    <w:rsid w:val="009145A1"/>
    <w:rsid w:val="009150E1"/>
    <w:rsid w:val="00925DD3"/>
    <w:rsid w:val="009267E5"/>
    <w:rsid w:val="00933056"/>
    <w:rsid w:val="00933118"/>
    <w:rsid w:val="00934440"/>
    <w:rsid w:val="00934656"/>
    <w:rsid w:val="009347F6"/>
    <w:rsid w:val="00935281"/>
    <w:rsid w:val="009359B2"/>
    <w:rsid w:val="00936673"/>
    <w:rsid w:val="00936F78"/>
    <w:rsid w:val="00937768"/>
    <w:rsid w:val="0095070A"/>
    <w:rsid w:val="00950FDB"/>
    <w:rsid w:val="009513F0"/>
    <w:rsid w:val="00952104"/>
    <w:rsid w:val="0095327E"/>
    <w:rsid w:val="00955AE8"/>
    <w:rsid w:val="00961774"/>
    <w:rsid w:val="00965E2E"/>
    <w:rsid w:val="0096611B"/>
    <w:rsid w:val="0096761C"/>
    <w:rsid w:val="009678CC"/>
    <w:rsid w:val="009737B7"/>
    <w:rsid w:val="00973B50"/>
    <w:rsid w:val="009740AC"/>
    <w:rsid w:val="0097501D"/>
    <w:rsid w:val="00976D0F"/>
    <w:rsid w:val="00982622"/>
    <w:rsid w:val="00982A2B"/>
    <w:rsid w:val="009835F6"/>
    <w:rsid w:val="00984B2A"/>
    <w:rsid w:val="009853B8"/>
    <w:rsid w:val="00985C1D"/>
    <w:rsid w:val="009861C3"/>
    <w:rsid w:val="0098624B"/>
    <w:rsid w:val="0098674E"/>
    <w:rsid w:val="00986C2F"/>
    <w:rsid w:val="00986E8A"/>
    <w:rsid w:val="009902CB"/>
    <w:rsid w:val="00990CDE"/>
    <w:rsid w:val="009912AE"/>
    <w:rsid w:val="00991A5F"/>
    <w:rsid w:val="009925A8"/>
    <w:rsid w:val="00993A7C"/>
    <w:rsid w:val="009958A0"/>
    <w:rsid w:val="00997921"/>
    <w:rsid w:val="009A24BA"/>
    <w:rsid w:val="009A26F6"/>
    <w:rsid w:val="009A2CAD"/>
    <w:rsid w:val="009A51C1"/>
    <w:rsid w:val="009A62D1"/>
    <w:rsid w:val="009B08F3"/>
    <w:rsid w:val="009B0CF2"/>
    <w:rsid w:val="009B1AB9"/>
    <w:rsid w:val="009B1D2A"/>
    <w:rsid w:val="009B2B17"/>
    <w:rsid w:val="009B56BF"/>
    <w:rsid w:val="009B6285"/>
    <w:rsid w:val="009C126F"/>
    <w:rsid w:val="009C2141"/>
    <w:rsid w:val="009C2312"/>
    <w:rsid w:val="009C29B3"/>
    <w:rsid w:val="009C2CDE"/>
    <w:rsid w:val="009C2F62"/>
    <w:rsid w:val="009C3521"/>
    <w:rsid w:val="009C3A94"/>
    <w:rsid w:val="009C4B58"/>
    <w:rsid w:val="009C4D77"/>
    <w:rsid w:val="009C5098"/>
    <w:rsid w:val="009C52A8"/>
    <w:rsid w:val="009C6675"/>
    <w:rsid w:val="009C754B"/>
    <w:rsid w:val="009D17C6"/>
    <w:rsid w:val="009D4346"/>
    <w:rsid w:val="009D565D"/>
    <w:rsid w:val="009D5749"/>
    <w:rsid w:val="009D73B7"/>
    <w:rsid w:val="009E0DBC"/>
    <w:rsid w:val="009E1A7A"/>
    <w:rsid w:val="009E2935"/>
    <w:rsid w:val="009E322B"/>
    <w:rsid w:val="009E34D0"/>
    <w:rsid w:val="009E43A7"/>
    <w:rsid w:val="009E4C58"/>
    <w:rsid w:val="009E548D"/>
    <w:rsid w:val="009E5B07"/>
    <w:rsid w:val="009E6682"/>
    <w:rsid w:val="009E66BF"/>
    <w:rsid w:val="009E7BE3"/>
    <w:rsid w:val="009F1DC3"/>
    <w:rsid w:val="009F404B"/>
    <w:rsid w:val="009F4D21"/>
    <w:rsid w:val="009F53B2"/>
    <w:rsid w:val="009F57E2"/>
    <w:rsid w:val="009F6296"/>
    <w:rsid w:val="009F657E"/>
    <w:rsid w:val="009F69D4"/>
    <w:rsid w:val="009F6F2A"/>
    <w:rsid w:val="009F7044"/>
    <w:rsid w:val="00A0152E"/>
    <w:rsid w:val="00A01A08"/>
    <w:rsid w:val="00A03889"/>
    <w:rsid w:val="00A03A7F"/>
    <w:rsid w:val="00A04C6C"/>
    <w:rsid w:val="00A077FD"/>
    <w:rsid w:val="00A07C41"/>
    <w:rsid w:val="00A1112A"/>
    <w:rsid w:val="00A11868"/>
    <w:rsid w:val="00A11FB1"/>
    <w:rsid w:val="00A12A64"/>
    <w:rsid w:val="00A13653"/>
    <w:rsid w:val="00A136A3"/>
    <w:rsid w:val="00A14E7F"/>
    <w:rsid w:val="00A15654"/>
    <w:rsid w:val="00A16F0D"/>
    <w:rsid w:val="00A17821"/>
    <w:rsid w:val="00A202D2"/>
    <w:rsid w:val="00A20457"/>
    <w:rsid w:val="00A21286"/>
    <w:rsid w:val="00A22422"/>
    <w:rsid w:val="00A224AD"/>
    <w:rsid w:val="00A228B8"/>
    <w:rsid w:val="00A2378E"/>
    <w:rsid w:val="00A25463"/>
    <w:rsid w:val="00A2578A"/>
    <w:rsid w:val="00A25E63"/>
    <w:rsid w:val="00A30446"/>
    <w:rsid w:val="00A30C23"/>
    <w:rsid w:val="00A30D58"/>
    <w:rsid w:val="00A31338"/>
    <w:rsid w:val="00A330CB"/>
    <w:rsid w:val="00A33AAD"/>
    <w:rsid w:val="00A33C17"/>
    <w:rsid w:val="00A35C5D"/>
    <w:rsid w:val="00A40713"/>
    <w:rsid w:val="00A40D8D"/>
    <w:rsid w:val="00A42CC8"/>
    <w:rsid w:val="00A430F2"/>
    <w:rsid w:val="00A43894"/>
    <w:rsid w:val="00A4398A"/>
    <w:rsid w:val="00A46C4B"/>
    <w:rsid w:val="00A476A4"/>
    <w:rsid w:val="00A5057F"/>
    <w:rsid w:val="00A50FE2"/>
    <w:rsid w:val="00A51E53"/>
    <w:rsid w:val="00A529AC"/>
    <w:rsid w:val="00A52D0A"/>
    <w:rsid w:val="00A52E03"/>
    <w:rsid w:val="00A53527"/>
    <w:rsid w:val="00A536FF"/>
    <w:rsid w:val="00A5446C"/>
    <w:rsid w:val="00A5541B"/>
    <w:rsid w:val="00A571C9"/>
    <w:rsid w:val="00A613AF"/>
    <w:rsid w:val="00A64E75"/>
    <w:rsid w:val="00A65E31"/>
    <w:rsid w:val="00A669F4"/>
    <w:rsid w:val="00A66D76"/>
    <w:rsid w:val="00A6792A"/>
    <w:rsid w:val="00A7058E"/>
    <w:rsid w:val="00A71222"/>
    <w:rsid w:val="00A71D55"/>
    <w:rsid w:val="00A724B9"/>
    <w:rsid w:val="00A73B90"/>
    <w:rsid w:val="00A755ED"/>
    <w:rsid w:val="00A76BFD"/>
    <w:rsid w:val="00A77760"/>
    <w:rsid w:val="00A816CA"/>
    <w:rsid w:val="00A8271C"/>
    <w:rsid w:val="00A82CC8"/>
    <w:rsid w:val="00A83020"/>
    <w:rsid w:val="00A830DF"/>
    <w:rsid w:val="00A849D7"/>
    <w:rsid w:val="00A85705"/>
    <w:rsid w:val="00A865CF"/>
    <w:rsid w:val="00A8746B"/>
    <w:rsid w:val="00A87871"/>
    <w:rsid w:val="00A90C9C"/>
    <w:rsid w:val="00A91978"/>
    <w:rsid w:val="00A92550"/>
    <w:rsid w:val="00A928B5"/>
    <w:rsid w:val="00A92D77"/>
    <w:rsid w:val="00A937EA"/>
    <w:rsid w:val="00A93E06"/>
    <w:rsid w:val="00A9590E"/>
    <w:rsid w:val="00A97C58"/>
    <w:rsid w:val="00AA0439"/>
    <w:rsid w:val="00AA2AA4"/>
    <w:rsid w:val="00AA2ACF"/>
    <w:rsid w:val="00AA2E8F"/>
    <w:rsid w:val="00AA445C"/>
    <w:rsid w:val="00AA55AB"/>
    <w:rsid w:val="00AA6B8C"/>
    <w:rsid w:val="00AA73DF"/>
    <w:rsid w:val="00AA78AA"/>
    <w:rsid w:val="00AB11DE"/>
    <w:rsid w:val="00AB213E"/>
    <w:rsid w:val="00AB24B7"/>
    <w:rsid w:val="00AB37B6"/>
    <w:rsid w:val="00AB3E4B"/>
    <w:rsid w:val="00AB5B53"/>
    <w:rsid w:val="00AB5E7E"/>
    <w:rsid w:val="00AB6CCD"/>
    <w:rsid w:val="00AC0A5F"/>
    <w:rsid w:val="00AC0F10"/>
    <w:rsid w:val="00AC241E"/>
    <w:rsid w:val="00AC2778"/>
    <w:rsid w:val="00AC28B6"/>
    <w:rsid w:val="00AC2AC3"/>
    <w:rsid w:val="00AC3C45"/>
    <w:rsid w:val="00AC44E9"/>
    <w:rsid w:val="00AC49A8"/>
    <w:rsid w:val="00AC6118"/>
    <w:rsid w:val="00AC6905"/>
    <w:rsid w:val="00AC6B5B"/>
    <w:rsid w:val="00AC78D4"/>
    <w:rsid w:val="00AC7C2C"/>
    <w:rsid w:val="00AC7FBF"/>
    <w:rsid w:val="00AD7364"/>
    <w:rsid w:val="00AD7E3B"/>
    <w:rsid w:val="00AE0B36"/>
    <w:rsid w:val="00AE18C2"/>
    <w:rsid w:val="00AE22FD"/>
    <w:rsid w:val="00AE4590"/>
    <w:rsid w:val="00AE48C3"/>
    <w:rsid w:val="00AE5024"/>
    <w:rsid w:val="00AE64A4"/>
    <w:rsid w:val="00AE7A34"/>
    <w:rsid w:val="00AF065F"/>
    <w:rsid w:val="00AF2DDD"/>
    <w:rsid w:val="00AF391A"/>
    <w:rsid w:val="00AF439C"/>
    <w:rsid w:val="00AF4B23"/>
    <w:rsid w:val="00AF4CAF"/>
    <w:rsid w:val="00B015EF"/>
    <w:rsid w:val="00B045F5"/>
    <w:rsid w:val="00B076E3"/>
    <w:rsid w:val="00B07B76"/>
    <w:rsid w:val="00B13863"/>
    <w:rsid w:val="00B15B3D"/>
    <w:rsid w:val="00B16D2F"/>
    <w:rsid w:val="00B16D31"/>
    <w:rsid w:val="00B17AEE"/>
    <w:rsid w:val="00B21255"/>
    <w:rsid w:val="00B22289"/>
    <w:rsid w:val="00B24376"/>
    <w:rsid w:val="00B24ABD"/>
    <w:rsid w:val="00B2544B"/>
    <w:rsid w:val="00B26231"/>
    <w:rsid w:val="00B26393"/>
    <w:rsid w:val="00B2676A"/>
    <w:rsid w:val="00B273C5"/>
    <w:rsid w:val="00B3006B"/>
    <w:rsid w:val="00B30432"/>
    <w:rsid w:val="00B30501"/>
    <w:rsid w:val="00B30F7A"/>
    <w:rsid w:val="00B32CB2"/>
    <w:rsid w:val="00B339F4"/>
    <w:rsid w:val="00B341D6"/>
    <w:rsid w:val="00B34800"/>
    <w:rsid w:val="00B36A76"/>
    <w:rsid w:val="00B36B62"/>
    <w:rsid w:val="00B36DDB"/>
    <w:rsid w:val="00B41139"/>
    <w:rsid w:val="00B42DED"/>
    <w:rsid w:val="00B435F3"/>
    <w:rsid w:val="00B43BF0"/>
    <w:rsid w:val="00B45158"/>
    <w:rsid w:val="00B455E6"/>
    <w:rsid w:val="00B477FE"/>
    <w:rsid w:val="00B47DF4"/>
    <w:rsid w:val="00B51100"/>
    <w:rsid w:val="00B51465"/>
    <w:rsid w:val="00B526D1"/>
    <w:rsid w:val="00B52D3F"/>
    <w:rsid w:val="00B5517D"/>
    <w:rsid w:val="00B55887"/>
    <w:rsid w:val="00B55997"/>
    <w:rsid w:val="00B56473"/>
    <w:rsid w:val="00B56822"/>
    <w:rsid w:val="00B574F9"/>
    <w:rsid w:val="00B61C40"/>
    <w:rsid w:val="00B62288"/>
    <w:rsid w:val="00B62354"/>
    <w:rsid w:val="00B625E7"/>
    <w:rsid w:val="00B62E65"/>
    <w:rsid w:val="00B64133"/>
    <w:rsid w:val="00B64286"/>
    <w:rsid w:val="00B64D97"/>
    <w:rsid w:val="00B65943"/>
    <w:rsid w:val="00B66B85"/>
    <w:rsid w:val="00B66FC2"/>
    <w:rsid w:val="00B67263"/>
    <w:rsid w:val="00B672C3"/>
    <w:rsid w:val="00B67467"/>
    <w:rsid w:val="00B674E6"/>
    <w:rsid w:val="00B7039D"/>
    <w:rsid w:val="00B70CB0"/>
    <w:rsid w:val="00B7143A"/>
    <w:rsid w:val="00B714C5"/>
    <w:rsid w:val="00B71744"/>
    <w:rsid w:val="00B72178"/>
    <w:rsid w:val="00B72ED2"/>
    <w:rsid w:val="00B73282"/>
    <w:rsid w:val="00B745CE"/>
    <w:rsid w:val="00B770FC"/>
    <w:rsid w:val="00B7710A"/>
    <w:rsid w:val="00B779C8"/>
    <w:rsid w:val="00B77D1A"/>
    <w:rsid w:val="00B8507D"/>
    <w:rsid w:val="00B8562E"/>
    <w:rsid w:val="00B85886"/>
    <w:rsid w:val="00B85EA0"/>
    <w:rsid w:val="00B86376"/>
    <w:rsid w:val="00B87223"/>
    <w:rsid w:val="00B87F15"/>
    <w:rsid w:val="00B912CA"/>
    <w:rsid w:val="00B91344"/>
    <w:rsid w:val="00B93484"/>
    <w:rsid w:val="00B942F4"/>
    <w:rsid w:val="00B95BBC"/>
    <w:rsid w:val="00B96B19"/>
    <w:rsid w:val="00B97A68"/>
    <w:rsid w:val="00B97E12"/>
    <w:rsid w:val="00BA0EE3"/>
    <w:rsid w:val="00BA2C10"/>
    <w:rsid w:val="00BA4075"/>
    <w:rsid w:val="00BA78C6"/>
    <w:rsid w:val="00BB0D72"/>
    <w:rsid w:val="00BB0E12"/>
    <w:rsid w:val="00BB1766"/>
    <w:rsid w:val="00BB1E34"/>
    <w:rsid w:val="00BB2504"/>
    <w:rsid w:val="00BB2558"/>
    <w:rsid w:val="00BB4AD6"/>
    <w:rsid w:val="00BB56FF"/>
    <w:rsid w:val="00BB5A0E"/>
    <w:rsid w:val="00BB781F"/>
    <w:rsid w:val="00BC1C80"/>
    <w:rsid w:val="00BC1F2F"/>
    <w:rsid w:val="00BC2FF2"/>
    <w:rsid w:val="00BC383C"/>
    <w:rsid w:val="00BC5A90"/>
    <w:rsid w:val="00BC5FB8"/>
    <w:rsid w:val="00BD082A"/>
    <w:rsid w:val="00BD0BBA"/>
    <w:rsid w:val="00BD2B0B"/>
    <w:rsid w:val="00BD2C6C"/>
    <w:rsid w:val="00BD3F93"/>
    <w:rsid w:val="00BD453B"/>
    <w:rsid w:val="00BD4AF4"/>
    <w:rsid w:val="00BD508C"/>
    <w:rsid w:val="00BD59F3"/>
    <w:rsid w:val="00BD609E"/>
    <w:rsid w:val="00BD7DDD"/>
    <w:rsid w:val="00BE24B9"/>
    <w:rsid w:val="00BE2FD8"/>
    <w:rsid w:val="00BE3DEA"/>
    <w:rsid w:val="00BE489B"/>
    <w:rsid w:val="00BE7AA3"/>
    <w:rsid w:val="00BE7D6E"/>
    <w:rsid w:val="00BF031F"/>
    <w:rsid w:val="00BF5BA2"/>
    <w:rsid w:val="00BF6093"/>
    <w:rsid w:val="00C02697"/>
    <w:rsid w:val="00C03B86"/>
    <w:rsid w:val="00C04F06"/>
    <w:rsid w:val="00C052A4"/>
    <w:rsid w:val="00C05412"/>
    <w:rsid w:val="00C0608A"/>
    <w:rsid w:val="00C079D1"/>
    <w:rsid w:val="00C10656"/>
    <w:rsid w:val="00C13715"/>
    <w:rsid w:val="00C13870"/>
    <w:rsid w:val="00C13ACC"/>
    <w:rsid w:val="00C14EAA"/>
    <w:rsid w:val="00C15CCD"/>
    <w:rsid w:val="00C171FF"/>
    <w:rsid w:val="00C2128A"/>
    <w:rsid w:val="00C234C3"/>
    <w:rsid w:val="00C23AF2"/>
    <w:rsid w:val="00C245C3"/>
    <w:rsid w:val="00C24B1E"/>
    <w:rsid w:val="00C253E3"/>
    <w:rsid w:val="00C255F8"/>
    <w:rsid w:val="00C306D6"/>
    <w:rsid w:val="00C31071"/>
    <w:rsid w:val="00C31B4A"/>
    <w:rsid w:val="00C338F0"/>
    <w:rsid w:val="00C33DB5"/>
    <w:rsid w:val="00C3442F"/>
    <w:rsid w:val="00C36257"/>
    <w:rsid w:val="00C3753C"/>
    <w:rsid w:val="00C43F41"/>
    <w:rsid w:val="00C43FE4"/>
    <w:rsid w:val="00C44956"/>
    <w:rsid w:val="00C4537D"/>
    <w:rsid w:val="00C46659"/>
    <w:rsid w:val="00C46EDE"/>
    <w:rsid w:val="00C47CE5"/>
    <w:rsid w:val="00C50296"/>
    <w:rsid w:val="00C5136F"/>
    <w:rsid w:val="00C514B5"/>
    <w:rsid w:val="00C51B66"/>
    <w:rsid w:val="00C52C33"/>
    <w:rsid w:val="00C54C6D"/>
    <w:rsid w:val="00C557D1"/>
    <w:rsid w:val="00C568C4"/>
    <w:rsid w:val="00C56EEF"/>
    <w:rsid w:val="00C57F9B"/>
    <w:rsid w:val="00C60F6A"/>
    <w:rsid w:val="00C61476"/>
    <w:rsid w:val="00C639E1"/>
    <w:rsid w:val="00C63F47"/>
    <w:rsid w:val="00C6650E"/>
    <w:rsid w:val="00C72560"/>
    <w:rsid w:val="00C7488A"/>
    <w:rsid w:val="00C7492D"/>
    <w:rsid w:val="00C74E62"/>
    <w:rsid w:val="00C74F1C"/>
    <w:rsid w:val="00C80A4E"/>
    <w:rsid w:val="00C80C6B"/>
    <w:rsid w:val="00C828CE"/>
    <w:rsid w:val="00C84178"/>
    <w:rsid w:val="00C86103"/>
    <w:rsid w:val="00C86E49"/>
    <w:rsid w:val="00C87AB5"/>
    <w:rsid w:val="00C90DF1"/>
    <w:rsid w:val="00C9399C"/>
    <w:rsid w:val="00C96A70"/>
    <w:rsid w:val="00C96FE6"/>
    <w:rsid w:val="00C97EB0"/>
    <w:rsid w:val="00CA07A6"/>
    <w:rsid w:val="00CA11EB"/>
    <w:rsid w:val="00CA16EE"/>
    <w:rsid w:val="00CA28D5"/>
    <w:rsid w:val="00CA378F"/>
    <w:rsid w:val="00CA58C3"/>
    <w:rsid w:val="00CA5A70"/>
    <w:rsid w:val="00CA67CB"/>
    <w:rsid w:val="00CB1016"/>
    <w:rsid w:val="00CB1B47"/>
    <w:rsid w:val="00CB2075"/>
    <w:rsid w:val="00CB36E2"/>
    <w:rsid w:val="00CB5408"/>
    <w:rsid w:val="00CB68AE"/>
    <w:rsid w:val="00CB6D9B"/>
    <w:rsid w:val="00CB6EDA"/>
    <w:rsid w:val="00CB79BB"/>
    <w:rsid w:val="00CB7A6B"/>
    <w:rsid w:val="00CC0586"/>
    <w:rsid w:val="00CC08E5"/>
    <w:rsid w:val="00CC1F69"/>
    <w:rsid w:val="00CC3896"/>
    <w:rsid w:val="00CC6AEB"/>
    <w:rsid w:val="00CC6C7A"/>
    <w:rsid w:val="00CD0458"/>
    <w:rsid w:val="00CD07BB"/>
    <w:rsid w:val="00CD41DA"/>
    <w:rsid w:val="00CD5417"/>
    <w:rsid w:val="00CD6791"/>
    <w:rsid w:val="00CD6836"/>
    <w:rsid w:val="00CD6D1D"/>
    <w:rsid w:val="00CD7E0A"/>
    <w:rsid w:val="00CE2F38"/>
    <w:rsid w:val="00CE36BB"/>
    <w:rsid w:val="00CE3C88"/>
    <w:rsid w:val="00CE47CF"/>
    <w:rsid w:val="00CE4CB0"/>
    <w:rsid w:val="00CE4E43"/>
    <w:rsid w:val="00CE5BDF"/>
    <w:rsid w:val="00CE5FD1"/>
    <w:rsid w:val="00CE68AD"/>
    <w:rsid w:val="00CE7B4D"/>
    <w:rsid w:val="00CF0258"/>
    <w:rsid w:val="00CF0A94"/>
    <w:rsid w:val="00CF186A"/>
    <w:rsid w:val="00CF19A7"/>
    <w:rsid w:val="00CF3200"/>
    <w:rsid w:val="00CF3E82"/>
    <w:rsid w:val="00CF4A7F"/>
    <w:rsid w:val="00CF66C8"/>
    <w:rsid w:val="00CF7B46"/>
    <w:rsid w:val="00CF7C70"/>
    <w:rsid w:val="00D01D31"/>
    <w:rsid w:val="00D024D2"/>
    <w:rsid w:val="00D0410E"/>
    <w:rsid w:val="00D04584"/>
    <w:rsid w:val="00D04E85"/>
    <w:rsid w:val="00D058CF"/>
    <w:rsid w:val="00D0794B"/>
    <w:rsid w:val="00D07E7B"/>
    <w:rsid w:val="00D10044"/>
    <w:rsid w:val="00D10B82"/>
    <w:rsid w:val="00D10E86"/>
    <w:rsid w:val="00D110D9"/>
    <w:rsid w:val="00D114CE"/>
    <w:rsid w:val="00D11B88"/>
    <w:rsid w:val="00D12A76"/>
    <w:rsid w:val="00D12BB3"/>
    <w:rsid w:val="00D13942"/>
    <w:rsid w:val="00D15C18"/>
    <w:rsid w:val="00D16248"/>
    <w:rsid w:val="00D167A7"/>
    <w:rsid w:val="00D206BE"/>
    <w:rsid w:val="00D217C5"/>
    <w:rsid w:val="00D22DBC"/>
    <w:rsid w:val="00D23D9A"/>
    <w:rsid w:val="00D2740F"/>
    <w:rsid w:val="00D2778E"/>
    <w:rsid w:val="00D27FE1"/>
    <w:rsid w:val="00D300AE"/>
    <w:rsid w:val="00D315F2"/>
    <w:rsid w:val="00D31857"/>
    <w:rsid w:val="00D31D72"/>
    <w:rsid w:val="00D31F6E"/>
    <w:rsid w:val="00D32061"/>
    <w:rsid w:val="00D32CE4"/>
    <w:rsid w:val="00D333E0"/>
    <w:rsid w:val="00D34E63"/>
    <w:rsid w:val="00D36BB3"/>
    <w:rsid w:val="00D37D9E"/>
    <w:rsid w:val="00D41CD2"/>
    <w:rsid w:val="00D43770"/>
    <w:rsid w:val="00D4426D"/>
    <w:rsid w:val="00D465F7"/>
    <w:rsid w:val="00D47BB1"/>
    <w:rsid w:val="00D50722"/>
    <w:rsid w:val="00D50DFC"/>
    <w:rsid w:val="00D50EBD"/>
    <w:rsid w:val="00D513C9"/>
    <w:rsid w:val="00D51C7A"/>
    <w:rsid w:val="00D54AB7"/>
    <w:rsid w:val="00D54FB5"/>
    <w:rsid w:val="00D551AA"/>
    <w:rsid w:val="00D560B1"/>
    <w:rsid w:val="00D61BED"/>
    <w:rsid w:val="00D61D30"/>
    <w:rsid w:val="00D6260B"/>
    <w:rsid w:val="00D64C3D"/>
    <w:rsid w:val="00D650BC"/>
    <w:rsid w:val="00D653ED"/>
    <w:rsid w:val="00D6540B"/>
    <w:rsid w:val="00D673A6"/>
    <w:rsid w:val="00D67B46"/>
    <w:rsid w:val="00D67CE2"/>
    <w:rsid w:val="00D763E7"/>
    <w:rsid w:val="00D76993"/>
    <w:rsid w:val="00D779E2"/>
    <w:rsid w:val="00D80AE5"/>
    <w:rsid w:val="00D824BC"/>
    <w:rsid w:val="00D82C53"/>
    <w:rsid w:val="00D85AE7"/>
    <w:rsid w:val="00D85AEA"/>
    <w:rsid w:val="00D86078"/>
    <w:rsid w:val="00D8679E"/>
    <w:rsid w:val="00D86FCD"/>
    <w:rsid w:val="00D87412"/>
    <w:rsid w:val="00D8798E"/>
    <w:rsid w:val="00D907E7"/>
    <w:rsid w:val="00D92E97"/>
    <w:rsid w:val="00D9566F"/>
    <w:rsid w:val="00D95BE2"/>
    <w:rsid w:val="00D97DDF"/>
    <w:rsid w:val="00DA0338"/>
    <w:rsid w:val="00DA114F"/>
    <w:rsid w:val="00DA2519"/>
    <w:rsid w:val="00DA349C"/>
    <w:rsid w:val="00DA41B1"/>
    <w:rsid w:val="00DA4542"/>
    <w:rsid w:val="00DA4D33"/>
    <w:rsid w:val="00DA5827"/>
    <w:rsid w:val="00DA5B45"/>
    <w:rsid w:val="00DA5C91"/>
    <w:rsid w:val="00DA60A7"/>
    <w:rsid w:val="00DB00E5"/>
    <w:rsid w:val="00DB1A85"/>
    <w:rsid w:val="00DB23C8"/>
    <w:rsid w:val="00DB2C36"/>
    <w:rsid w:val="00DB2DDA"/>
    <w:rsid w:val="00DB3589"/>
    <w:rsid w:val="00DB580E"/>
    <w:rsid w:val="00DB7205"/>
    <w:rsid w:val="00DC1A0D"/>
    <w:rsid w:val="00DC21B5"/>
    <w:rsid w:val="00DC3055"/>
    <w:rsid w:val="00DC5322"/>
    <w:rsid w:val="00DC668B"/>
    <w:rsid w:val="00DD08B6"/>
    <w:rsid w:val="00DD3368"/>
    <w:rsid w:val="00DD4412"/>
    <w:rsid w:val="00DD4981"/>
    <w:rsid w:val="00DD7F45"/>
    <w:rsid w:val="00DE18E5"/>
    <w:rsid w:val="00DE1C35"/>
    <w:rsid w:val="00DE38BE"/>
    <w:rsid w:val="00DE3BD5"/>
    <w:rsid w:val="00DE4F9B"/>
    <w:rsid w:val="00DE6A0A"/>
    <w:rsid w:val="00DE7035"/>
    <w:rsid w:val="00DE7287"/>
    <w:rsid w:val="00DE7E41"/>
    <w:rsid w:val="00DF0046"/>
    <w:rsid w:val="00DF0797"/>
    <w:rsid w:val="00DF124F"/>
    <w:rsid w:val="00DF127C"/>
    <w:rsid w:val="00DF49DB"/>
    <w:rsid w:val="00DF5708"/>
    <w:rsid w:val="00DF671C"/>
    <w:rsid w:val="00DF6BCA"/>
    <w:rsid w:val="00DF6E99"/>
    <w:rsid w:val="00DF7059"/>
    <w:rsid w:val="00DF78A1"/>
    <w:rsid w:val="00DF7C31"/>
    <w:rsid w:val="00E00478"/>
    <w:rsid w:val="00E00F34"/>
    <w:rsid w:val="00E020CC"/>
    <w:rsid w:val="00E02366"/>
    <w:rsid w:val="00E02749"/>
    <w:rsid w:val="00E03881"/>
    <w:rsid w:val="00E0436D"/>
    <w:rsid w:val="00E05231"/>
    <w:rsid w:val="00E056CF"/>
    <w:rsid w:val="00E05763"/>
    <w:rsid w:val="00E05809"/>
    <w:rsid w:val="00E058D4"/>
    <w:rsid w:val="00E05927"/>
    <w:rsid w:val="00E05C1B"/>
    <w:rsid w:val="00E06444"/>
    <w:rsid w:val="00E07F47"/>
    <w:rsid w:val="00E07FD8"/>
    <w:rsid w:val="00E10B2F"/>
    <w:rsid w:val="00E110E0"/>
    <w:rsid w:val="00E135C7"/>
    <w:rsid w:val="00E159CE"/>
    <w:rsid w:val="00E1681A"/>
    <w:rsid w:val="00E16C52"/>
    <w:rsid w:val="00E17615"/>
    <w:rsid w:val="00E207C5"/>
    <w:rsid w:val="00E23665"/>
    <w:rsid w:val="00E248FB"/>
    <w:rsid w:val="00E252D3"/>
    <w:rsid w:val="00E259A2"/>
    <w:rsid w:val="00E26194"/>
    <w:rsid w:val="00E264F1"/>
    <w:rsid w:val="00E26B67"/>
    <w:rsid w:val="00E30F7D"/>
    <w:rsid w:val="00E3109A"/>
    <w:rsid w:val="00E321B2"/>
    <w:rsid w:val="00E32922"/>
    <w:rsid w:val="00E33904"/>
    <w:rsid w:val="00E34006"/>
    <w:rsid w:val="00E349D3"/>
    <w:rsid w:val="00E372A3"/>
    <w:rsid w:val="00E4046B"/>
    <w:rsid w:val="00E405E8"/>
    <w:rsid w:val="00E432BB"/>
    <w:rsid w:val="00E43595"/>
    <w:rsid w:val="00E4428C"/>
    <w:rsid w:val="00E442B2"/>
    <w:rsid w:val="00E477BB"/>
    <w:rsid w:val="00E50AEE"/>
    <w:rsid w:val="00E51091"/>
    <w:rsid w:val="00E52BB5"/>
    <w:rsid w:val="00E537EC"/>
    <w:rsid w:val="00E53CCF"/>
    <w:rsid w:val="00E54755"/>
    <w:rsid w:val="00E54B50"/>
    <w:rsid w:val="00E54F9A"/>
    <w:rsid w:val="00E55134"/>
    <w:rsid w:val="00E553A5"/>
    <w:rsid w:val="00E55899"/>
    <w:rsid w:val="00E5695A"/>
    <w:rsid w:val="00E57A15"/>
    <w:rsid w:val="00E60FB6"/>
    <w:rsid w:val="00E63A14"/>
    <w:rsid w:val="00E64370"/>
    <w:rsid w:val="00E6520E"/>
    <w:rsid w:val="00E66E7D"/>
    <w:rsid w:val="00E66F2A"/>
    <w:rsid w:val="00E703C8"/>
    <w:rsid w:val="00E70576"/>
    <w:rsid w:val="00E741BA"/>
    <w:rsid w:val="00E74AE7"/>
    <w:rsid w:val="00E74B6E"/>
    <w:rsid w:val="00E75919"/>
    <w:rsid w:val="00E75FD9"/>
    <w:rsid w:val="00E764EF"/>
    <w:rsid w:val="00E77271"/>
    <w:rsid w:val="00E77864"/>
    <w:rsid w:val="00E8293D"/>
    <w:rsid w:val="00E829E2"/>
    <w:rsid w:val="00E83FD1"/>
    <w:rsid w:val="00E85612"/>
    <w:rsid w:val="00E8776E"/>
    <w:rsid w:val="00E90071"/>
    <w:rsid w:val="00E90F80"/>
    <w:rsid w:val="00E91148"/>
    <w:rsid w:val="00E93492"/>
    <w:rsid w:val="00E94E32"/>
    <w:rsid w:val="00E95A35"/>
    <w:rsid w:val="00E968BA"/>
    <w:rsid w:val="00EA0279"/>
    <w:rsid w:val="00EA08BC"/>
    <w:rsid w:val="00EA1A1B"/>
    <w:rsid w:val="00EA3E68"/>
    <w:rsid w:val="00EA497D"/>
    <w:rsid w:val="00EA5343"/>
    <w:rsid w:val="00EA7374"/>
    <w:rsid w:val="00EA76B9"/>
    <w:rsid w:val="00EA76E1"/>
    <w:rsid w:val="00EA7733"/>
    <w:rsid w:val="00EB044B"/>
    <w:rsid w:val="00EB2719"/>
    <w:rsid w:val="00EB2D8E"/>
    <w:rsid w:val="00EB37A9"/>
    <w:rsid w:val="00EB38CB"/>
    <w:rsid w:val="00EB64A2"/>
    <w:rsid w:val="00EB650E"/>
    <w:rsid w:val="00EC028B"/>
    <w:rsid w:val="00EC1F38"/>
    <w:rsid w:val="00EC3B47"/>
    <w:rsid w:val="00EC4D76"/>
    <w:rsid w:val="00EC6A53"/>
    <w:rsid w:val="00ED05E7"/>
    <w:rsid w:val="00ED1BBB"/>
    <w:rsid w:val="00ED2174"/>
    <w:rsid w:val="00ED37B5"/>
    <w:rsid w:val="00ED48DE"/>
    <w:rsid w:val="00ED4F36"/>
    <w:rsid w:val="00ED5365"/>
    <w:rsid w:val="00ED6C58"/>
    <w:rsid w:val="00EE0592"/>
    <w:rsid w:val="00EE1A75"/>
    <w:rsid w:val="00EE27AD"/>
    <w:rsid w:val="00EE3881"/>
    <w:rsid w:val="00EE5CC1"/>
    <w:rsid w:val="00EE5FF1"/>
    <w:rsid w:val="00EE67D3"/>
    <w:rsid w:val="00EE7B8C"/>
    <w:rsid w:val="00EF0C97"/>
    <w:rsid w:val="00EF1DD4"/>
    <w:rsid w:val="00EF2409"/>
    <w:rsid w:val="00EF2AA0"/>
    <w:rsid w:val="00EF4426"/>
    <w:rsid w:val="00EF4A55"/>
    <w:rsid w:val="00EF55C2"/>
    <w:rsid w:val="00EF5811"/>
    <w:rsid w:val="00EF65BD"/>
    <w:rsid w:val="00F00A24"/>
    <w:rsid w:val="00F03C35"/>
    <w:rsid w:val="00F03D38"/>
    <w:rsid w:val="00F050C4"/>
    <w:rsid w:val="00F066BC"/>
    <w:rsid w:val="00F0701C"/>
    <w:rsid w:val="00F078CB"/>
    <w:rsid w:val="00F07AF3"/>
    <w:rsid w:val="00F10983"/>
    <w:rsid w:val="00F10C91"/>
    <w:rsid w:val="00F10D6C"/>
    <w:rsid w:val="00F10E80"/>
    <w:rsid w:val="00F10F88"/>
    <w:rsid w:val="00F119B8"/>
    <w:rsid w:val="00F127AC"/>
    <w:rsid w:val="00F132AE"/>
    <w:rsid w:val="00F13D54"/>
    <w:rsid w:val="00F13DE7"/>
    <w:rsid w:val="00F16103"/>
    <w:rsid w:val="00F2068A"/>
    <w:rsid w:val="00F21DA0"/>
    <w:rsid w:val="00F223D5"/>
    <w:rsid w:val="00F2380D"/>
    <w:rsid w:val="00F246EF"/>
    <w:rsid w:val="00F25751"/>
    <w:rsid w:val="00F26474"/>
    <w:rsid w:val="00F26AD4"/>
    <w:rsid w:val="00F273A0"/>
    <w:rsid w:val="00F30DFB"/>
    <w:rsid w:val="00F31C7E"/>
    <w:rsid w:val="00F32724"/>
    <w:rsid w:val="00F3315E"/>
    <w:rsid w:val="00F338C5"/>
    <w:rsid w:val="00F3657F"/>
    <w:rsid w:val="00F40C95"/>
    <w:rsid w:val="00F415F0"/>
    <w:rsid w:val="00F424A1"/>
    <w:rsid w:val="00F42885"/>
    <w:rsid w:val="00F438E0"/>
    <w:rsid w:val="00F44DDF"/>
    <w:rsid w:val="00F468CB"/>
    <w:rsid w:val="00F474AD"/>
    <w:rsid w:val="00F5071B"/>
    <w:rsid w:val="00F55C5F"/>
    <w:rsid w:val="00F568B2"/>
    <w:rsid w:val="00F569D9"/>
    <w:rsid w:val="00F61337"/>
    <w:rsid w:val="00F61CB2"/>
    <w:rsid w:val="00F61E6B"/>
    <w:rsid w:val="00F626F4"/>
    <w:rsid w:val="00F62706"/>
    <w:rsid w:val="00F627F0"/>
    <w:rsid w:val="00F63501"/>
    <w:rsid w:val="00F65A5C"/>
    <w:rsid w:val="00F661D8"/>
    <w:rsid w:val="00F67C1C"/>
    <w:rsid w:val="00F70123"/>
    <w:rsid w:val="00F70C66"/>
    <w:rsid w:val="00F733CE"/>
    <w:rsid w:val="00F73B27"/>
    <w:rsid w:val="00F75BAA"/>
    <w:rsid w:val="00F76A9F"/>
    <w:rsid w:val="00F77A11"/>
    <w:rsid w:val="00F80E50"/>
    <w:rsid w:val="00F84214"/>
    <w:rsid w:val="00F84A01"/>
    <w:rsid w:val="00F84AD6"/>
    <w:rsid w:val="00F8511A"/>
    <w:rsid w:val="00F87BBB"/>
    <w:rsid w:val="00F906E1"/>
    <w:rsid w:val="00F91597"/>
    <w:rsid w:val="00F92A8C"/>
    <w:rsid w:val="00F94CD4"/>
    <w:rsid w:val="00F95299"/>
    <w:rsid w:val="00F96858"/>
    <w:rsid w:val="00F9713A"/>
    <w:rsid w:val="00FA00FC"/>
    <w:rsid w:val="00FA0463"/>
    <w:rsid w:val="00FA0DD2"/>
    <w:rsid w:val="00FA41ED"/>
    <w:rsid w:val="00FA4BA4"/>
    <w:rsid w:val="00FA79A5"/>
    <w:rsid w:val="00FB0143"/>
    <w:rsid w:val="00FB0BD4"/>
    <w:rsid w:val="00FB227C"/>
    <w:rsid w:val="00FB3DBB"/>
    <w:rsid w:val="00FB3FA8"/>
    <w:rsid w:val="00FB486D"/>
    <w:rsid w:val="00FB4988"/>
    <w:rsid w:val="00FB70D3"/>
    <w:rsid w:val="00FB76D7"/>
    <w:rsid w:val="00FC386C"/>
    <w:rsid w:val="00FD18BA"/>
    <w:rsid w:val="00FD27D3"/>
    <w:rsid w:val="00FD2ED5"/>
    <w:rsid w:val="00FD3579"/>
    <w:rsid w:val="00FD55DF"/>
    <w:rsid w:val="00FD66C7"/>
    <w:rsid w:val="00FD7F66"/>
    <w:rsid w:val="00FE0036"/>
    <w:rsid w:val="00FE0418"/>
    <w:rsid w:val="00FE08BA"/>
    <w:rsid w:val="00FE093F"/>
    <w:rsid w:val="00FE424C"/>
    <w:rsid w:val="00FE473D"/>
    <w:rsid w:val="00FE5CA2"/>
    <w:rsid w:val="00FE6322"/>
    <w:rsid w:val="00FE63B1"/>
    <w:rsid w:val="00FE63DE"/>
    <w:rsid w:val="00FE6FC6"/>
    <w:rsid w:val="00FE7A9E"/>
    <w:rsid w:val="00FE7BE4"/>
    <w:rsid w:val="00FE7ED1"/>
    <w:rsid w:val="00FF0168"/>
    <w:rsid w:val="00FF13AE"/>
    <w:rsid w:val="00FF1B7B"/>
    <w:rsid w:val="00FF2D6B"/>
    <w:rsid w:val="00FF2EE3"/>
    <w:rsid w:val="00FF3667"/>
    <w:rsid w:val="00FF3733"/>
    <w:rsid w:val="00FF3810"/>
    <w:rsid w:val="00FF3BD4"/>
    <w:rsid w:val="00FF3C77"/>
    <w:rsid w:val="00FF414B"/>
    <w:rsid w:val="00FF6C9D"/>
    <w:rsid w:val="00FF6FE3"/>
    <w:rsid w:val="00FF7330"/>
    <w:rsid w:val="00FF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143ABC"/>
  <w15:chartTrackingRefBased/>
  <w15:docId w15:val="{797B188C-7E2A-4F39-84FB-E4949685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638"/>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C0A5F"/>
    <w:rPr>
      <w:rFonts w:ascii="Tahoma" w:hAnsi="Tahoma" w:cs="Tahoma"/>
      <w:sz w:val="16"/>
      <w:szCs w:val="16"/>
    </w:rPr>
  </w:style>
  <w:style w:type="paragraph" w:styleId="Footer">
    <w:name w:val="footer"/>
    <w:basedOn w:val="Normal"/>
    <w:rsid w:val="008105A1"/>
    <w:pPr>
      <w:tabs>
        <w:tab w:val="center" w:pos="4153"/>
        <w:tab w:val="right" w:pos="8306"/>
      </w:tabs>
    </w:pPr>
  </w:style>
  <w:style w:type="character" w:styleId="PageNumber">
    <w:name w:val="page number"/>
    <w:basedOn w:val="DefaultParagraphFont"/>
    <w:rsid w:val="008105A1"/>
  </w:style>
  <w:style w:type="paragraph" w:styleId="Header">
    <w:name w:val="header"/>
    <w:basedOn w:val="Normal"/>
    <w:link w:val="HeaderChar"/>
    <w:rsid w:val="00DB3589"/>
    <w:pPr>
      <w:tabs>
        <w:tab w:val="center" w:pos="4513"/>
        <w:tab w:val="right" w:pos="9026"/>
      </w:tabs>
    </w:pPr>
  </w:style>
  <w:style w:type="character" w:customStyle="1" w:styleId="HeaderChar">
    <w:name w:val="Header Char"/>
    <w:link w:val="Header"/>
    <w:rsid w:val="00DB3589"/>
    <w:rPr>
      <w:sz w:val="24"/>
      <w:szCs w:val="24"/>
      <w:lang w:eastAsia="en-US"/>
    </w:rPr>
  </w:style>
  <w:style w:type="character" w:customStyle="1" w:styleId="apple-converted-space">
    <w:name w:val="apple-converted-space"/>
    <w:rsid w:val="00246C23"/>
  </w:style>
  <w:style w:type="character" w:styleId="Hyperlink">
    <w:name w:val="Hyperlink"/>
    <w:uiPriority w:val="99"/>
    <w:unhideWhenUsed/>
    <w:rsid w:val="00246C23"/>
    <w:rPr>
      <w:color w:val="0000FF"/>
      <w:u w:val="single"/>
    </w:rPr>
  </w:style>
  <w:style w:type="paragraph" w:styleId="NormalWeb">
    <w:name w:val="Normal (Web)"/>
    <w:basedOn w:val="Normal"/>
    <w:uiPriority w:val="99"/>
    <w:unhideWhenUsed/>
    <w:rsid w:val="007F4895"/>
    <w:pPr>
      <w:spacing w:before="100" w:beforeAutospacing="1" w:after="100" w:afterAutospacing="1"/>
    </w:pPr>
    <w:rPr>
      <w:lang w:eastAsia="en-GB"/>
    </w:rPr>
  </w:style>
  <w:style w:type="paragraph" w:styleId="ListParagraph">
    <w:name w:val="List Paragraph"/>
    <w:basedOn w:val="Normal"/>
    <w:uiPriority w:val="34"/>
    <w:qFormat/>
    <w:rsid w:val="00EB64A2"/>
    <w:pPr>
      <w:ind w:left="720"/>
    </w:pPr>
  </w:style>
  <w:style w:type="table" w:styleId="TableGrid">
    <w:name w:val="Table Grid"/>
    <w:basedOn w:val="TableNormal"/>
    <w:rsid w:val="0049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04F06"/>
    <w:rPr>
      <w:color w:val="605E5C"/>
      <w:shd w:val="clear" w:color="auto" w:fill="E1DFDD"/>
    </w:rPr>
  </w:style>
  <w:style w:type="character" w:styleId="FollowedHyperlink">
    <w:name w:val="FollowedHyperlink"/>
    <w:rsid w:val="00450304"/>
    <w:rPr>
      <w:color w:val="954F72"/>
      <w:u w:val="single"/>
    </w:rPr>
  </w:style>
  <w:style w:type="paragraph" w:customStyle="1" w:styleId="xxmsonormal">
    <w:name w:val="x_x_msonormal"/>
    <w:basedOn w:val="Normal"/>
    <w:rsid w:val="002E4B7A"/>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5561">
      <w:bodyDiv w:val="1"/>
      <w:marLeft w:val="0"/>
      <w:marRight w:val="0"/>
      <w:marTop w:val="0"/>
      <w:marBottom w:val="0"/>
      <w:divBdr>
        <w:top w:val="none" w:sz="0" w:space="0" w:color="auto"/>
        <w:left w:val="none" w:sz="0" w:space="0" w:color="auto"/>
        <w:bottom w:val="none" w:sz="0" w:space="0" w:color="auto"/>
        <w:right w:val="none" w:sz="0" w:space="0" w:color="auto"/>
      </w:divBdr>
    </w:div>
    <w:div w:id="196358123">
      <w:bodyDiv w:val="1"/>
      <w:marLeft w:val="0"/>
      <w:marRight w:val="0"/>
      <w:marTop w:val="0"/>
      <w:marBottom w:val="0"/>
      <w:divBdr>
        <w:top w:val="none" w:sz="0" w:space="0" w:color="auto"/>
        <w:left w:val="none" w:sz="0" w:space="0" w:color="auto"/>
        <w:bottom w:val="none" w:sz="0" w:space="0" w:color="auto"/>
        <w:right w:val="none" w:sz="0" w:space="0" w:color="auto"/>
      </w:divBdr>
    </w:div>
    <w:div w:id="225459437">
      <w:bodyDiv w:val="1"/>
      <w:marLeft w:val="0"/>
      <w:marRight w:val="0"/>
      <w:marTop w:val="0"/>
      <w:marBottom w:val="0"/>
      <w:divBdr>
        <w:top w:val="none" w:sz="0" w:space="0" w:color="auto"/>
        <w:left w:val="none" w:sz="0" w:space="0" w:color="auto"/>
        <w:bottom w:val="none" w:sz="0" w:space="0" w:color="auto"/>
        <w:right w:val="none" w:sz="0" w:space="0" w:color="auto"/>
      </w:divBdr>
      <w:divsChild>
        <w:div w:id="1056120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478758">
              <w:marLeft w:val="0"/>
              <w:marRight w:val="0"/>
              <w:marTop w:val="0"/>
              <w:marBottom w:val="0"/>
              <w:divBdr>
                <w:top w:val="none" w:sz="0" w:space="0" w:color="auto"/>
                <w:left w:val="none" w:sz="0" w:space="0" w:color="auto"/>
                <w:bottom w:val="none" w:sz="0" w:space="0" w:color="auto"/>
                <w:right w:val="none" w:sz="0" w:space="0" w:color="auto"/>
              </w:divBdr>
              <w:divsChild>
                <w:div w:id="1353603927">
                  <w:marLeft w:val="0"/>
                  <w:marRight w:val="0"/>
                  <w:marTop w:val="0"/>
                  <w:marBottom w:val="0"/>
                  <w:divBdr>
                    <w:top w:val="none" w:sz="0" w:space="0" w:color="auto"/>
                    <w:left w:val="none" w:sz="0" w:space="0" w:color="auto"/>
                    <w:bottom w:val="none" w:sz="0" w:space="0" w:color="auto"/>
                    <w:right w:val="none" w:sz="0" w:space="0" w:color="auto"/>
                  </w:divBdr>
                  <w:divsChild>
                    <w:div w:id="2012248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4697031">
                          <w:marLeft w:val="0"/>
                          <w:marRight w:val="0"/>
                          <w:marTop w:val="0"/>
                          <w:marBottom w:val="0"/>
                          <w:divBdr>
                            <w:top w:val="none" w:sz="0" w:space="0" w:color="auto"/>
                            <w:left w:val="none" w:sz="0" w:space="0" w:color="auto"/>
                            <w:bottom w:val="none" w:sz="0" w:space="0" w:color="auto"/>
                            <w:right w:val="none" w:sz="0" w:space="0" w:color="auto"/>
                          </w:divBdr>
                          <w:divsChild>
                            <w:div w:id="14410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76690">
      <w:bodyDiv w:val="1"/>
      <w:marLeft w:val="0"/>
      <w:marRight w:val="0"/>
      <w:marTop w:val="0"/>
      <w:marBottom w:val="0"/>
      <w:divBdr>
        <w:top w:val="none" w:sz="0" w:space="0" w:color="auto"/>
        <w:left w:val="none" w:sz="0" w:space="0" w:color="auto"/>
        <w:bottom w:val="none" w:sz="0" w:space="0" w:color="auto"/>
        <w:right w:val="none" w:sz="0" w:space="0" w:color="auto"/>
      </w:divBdr>
      <w:divsChild>
        <w:div w:id="1593274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432915">
              <w:marLeft w:val="0"/>
              <w:marRight w:val="0"/>
              <w:marTop w:val="0"/>
              <w:marBottom w:val="0"/>
              <w:divBdr>
                <w:top w:val="none" w:sz="0" w:space="0" w:color="auto"/>
                <w:left w:val="none" w:sz="0" w:space="0" w:color="auto"/>
                <w:bottom w:val="none" w:sz="0" w:space="0" w:color="auto"/>
                <w:right w:val="none" w:sz="0" w:space="0" w:color="auto"/>
              </w:divBdr>
              <w:divsChild>
                <w:div w:id="851990438">
                  <w:marLeft w:val="0"/>
                  <w:marRight w:val="0"/>
                  <w:marTop w:val="0"/>
                  <w:marBottom w:val="0"/>
                  <w:divBdr>
                    <w:top w:val="none" w:sz="0" w:space="0" w:color="auto"/>
                    <w:left w:val="none" w:sz="0" w:space="0" w:color="auto"/>
                    <w:bottom w:val="none" w:sz="0" w:space="0" w:color="auto"/>
                    <w:right w:val="none" w:sz="0" w:space="0" w:color="auto"/>
                  </w:divBdr>
                  <w:divsChild>
                    <w:div w:id="15962060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1933140">
                          <w:marLeft w:val="0"/>
                          <w:marRight w:val="0"/>
                          <w:marTop w:val="0"/>
                          <w:marBottom w:val="0"/>
                          <w:divBdr>
                            <w:top w:val="none" w:sz="0" w:space="0" w:color="auto"/>
                            <w:left w:val="none" w:sz="0" w:space="0" w:color="auto"/>
                            <w:bottom w:val="none" w:sz="0" w:space="0" w:color="auto"/>
                            <w:right w:val="none" w:sz="0" w:space="0" w:color="auto"/>
                          </w:divBdr>
                          <w:divsChild>
                            <w:div w:id="7366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934374">
      <w:bodyDiv w:val="1"/>
      <w:marLeft w:val="0"/>
      <w:marRight w:val="0"/>
      <w:marTop w:val="0"/>
      <w:marBottom w:val="0"/>
      <w:divBdr>
        <w:top w:val="none" w:sz="0" w:space="0" w:color="auto"/>
        <w:left w:val="none" w:sz="0" w:space="0" w:color="auto"/>
        <w:bottom w:val="none" w:sz="0" w:space="0" w:color="auto"/>
        <w:right w:val="none" w:sz="0" w:space="0" w:color="auto"/>
      </w:divBdr>
    </w:div>
    <w:div w:id="344551519">
      <w:bodyDiv w:val="1"/>
      <w:marLeft w:val="0"/>
      <w:marRight w:val="0"/>
      <w:marTop w:val="0"/>
      <w:marBottom w:val="0"/>
      <w:divBdr>
        <w:top w:val="none" w:sz="0" w:space="0" w:color="auto"/>
        <w:left w:val="none" w:sz="0" w:space="0" w:color="auto"/>
        <w:bottom w:val="none" w:sz="0" w:space="0" w:color="auto"/>
        <w:right w:val="none" w:sz="0" w:space="0" w:color="auto"/>
      </w:divBdr>
      <w:divsChild>
        <w:div w:id="1446342451">
          <w:marLeft w:val="0"/>
          <w:marRight w:val="0"/>
          <w:marTop w:val="0"/>
          <w:marBottom w:val="0"/>
          <w:divBdr>
            <w:top w:val="none" w:sz="0" w:space="0" w:color="auto"/>
            <w:left w:val="none" w:sz="0" w:space="0" w:color="auto"/>
            <w:bottom w:val="none" w:sz="0" w:space="0" w:color="auto"/>
            <w:right w:val="none" w:sz="0" w:space="0" w:color="auto"/>
          </w:divBdr>
        </w:div>
      </w:divsChild>
    </w:div>
    <w:div w:id="539561606">
      <w:bodyDiv w:val="1"/>
      <w:marLeft w:val="0"/>
      <w:marRight w:val="0"/>
      <w:marTop w:val="0"/>
      <w:marBottom w:val="0"/>
      <w:divBdr>
        <w:top w:val="none" w:sz="0" w:space="0" w:color="auto"/>
        <w:left w:val="none" w:sz="0" w:space="0" w:color="auto"/>
        <w:bottom w:val="none" w:sz="0" w:space="0" w:color="auto"/>
        <w:right w:val="none" w:sz="0" w:space="0" w:color="auto"/>
      </w:divBdr>
      <w:divsChild>
        <w:div w:id="432553108">
          <w:marLeft w:val="0"/>
          <w:marRight w:val="0"/>
          <w:marTop w:val="0"/>
          <w:marBottom w:val="0"/>
          <w:divBdr>
            <w:top w:val="none" w:sz="0" w:space="0" w:color="auto"/>
            <w:left w:val="none" w:sz="0" w:space="0" w:color="auto"/>
            <w:bottom w:val="none" w:sz="0" w:space="0" w:color="auto"/>
            <w:right w:val="none" w:sz="0" w:space="0" w:color="auto"/>
          </w:divBdr>
          <w:divsChild>
            <w:div w:id="1069108460">
              <w:marLeft w:val="0"/>
              <w:marRight w:val="0"/>
              <w:marTop w:val="0"/>
              <w:marBottom w:val="0"/>
              <w:divBdr>
                <w:top w:val="none" w:sz="0" w:space="0" w:color="auto"/>
                <w:left w:val="none" w:sz="0" w:space="0" w:color="auto"/>
                <w:bottom w:val="none" w:sz="0" w:space="0" w:color="auto"/>
                <w:right w:val="none" w:sz="0" w:space="0" w:color="auto"/>
              </w:divBdr>
              <w:divsChild>
                <w:div w:id="726104381">
                  <w:marLeft w:val="0"/>
                  <w:marRight w:val="0"/>
                  <w:marTop w:val="120"/>
                  <w:marBottom w:val="0"/>
                  <w:divBdr>
                    <w:top w:val="none" w:sz="0" w:space="0" w:color="auto"/>
                    <w:left w:val="none" w:sz="0" w:space="0" w:color="auto"/>
                    <w:bottom w:val="none" w:sz="0" w:space="0" w:color="auto"/>
                    <w:right w:val="none" w:sz="0" w:space="0" w:color="auto"/>
                  </w:divBdr>
                  <w:divsChild>
                    <w:div w:id="1405761895">
                      <w:marLeft w:val="0"/>
                      <w:marRight w:val="0"/>
                      <w:marTop w:val="0"/>
                      <w:marBottom w:val="0"/>
                      <w:divBdr>
                        <w:top w:val="none" w:sz="0" w:space="0" w:color="auto"/>
                        <w:left w:val="none" w:sz="0" w:space="0" w:color="auto"/>
                        <w:bottom w:val="none" w:sz="0" w:space="0" w:color="auto"/>
                        <w:right w:val="none" w:sz="0" w:space="0" w:color="auto"/>
                      </w:divBdr>
                      <w:divsChild>
                        <w:div w:id="1979719557">
                          <w:marLeft w:val="0"/>
                          <w:marRight w:val="0"/>
                          <w:marTop w:val="0"/>
                          <w:marBottom w:val="0"/>
                          <w:divBdr>
                            <w:top w:val="none" w:sz="0" w:space="0" w:color="auto"/>
                            <w:left w:val="none" w:sz="0" w:space="0" w:color="auto"/>
                            <w:bottom w:val="none" w:sz="0" w:space="0" w:color="auto"/>
                            <w:right w:val="none" w:sz="0" w:space="0" w:color="auto"/>
                          </w:divBdr>
                          <w:divsChild>
                            <w:div w:id="383067711">
                              <w:marLeft w:val="0"/>
                              <w:marRight w:val="0"/>
                              <w:marTop w:val="0"/>
                              <w:marBottom w:val="0"/>
                              <w:divBdr>
                                <w:top w:val="none" w:sz="0" w:space="0" w:color="auto"/>
                                <w:left w:val="none" w:sz="0" w:space="0" w:color="auto"/>
                                <w:bottom w:val="none" w:sz="0" w:space="0" w:color="auto"/>
                                <w:right w:val="none" w:sz="0" w:space="0" w:color="auto"/>
                              </w:divBdr>
                            </w:div>
                            <w:div w:id="19660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084005">
      <w:bodyDiv w:val="1"/>
      <w:marLeft w:val="0"/>
      <w:marRight w:val="0"/>
      <w:marTop w:val="0"/>
      <w:marBottom w:val="0"/>
      <w:divBdr>
        <w:top w:val="none" w:sz="0" w:space="0" w:color="auto"/>
        <w:left w:val="none" w:sz="0" w:space="0" w:color="auto"/>
        <w:bottom w:val="none" w:sz="0" w:space="0" w:color="auto"/>
        <w:right w:val="none" w:sz="0" w:space="0" w:color="auto"/>
      </w:divBdr>
      <w:divsChild>
        <w:div w:id="217325895">
          <w:marLeft w:val="0"/>
          <w:marRight w:val="0"/>
          <w:marTop w:val="0"/>
          <w:marBottom w:val="0"/>
          <w:divBdr>
            <w:top w:val="none" w:sz="0" w:space="0" w:color="auto"/>
            <w:left w:val="none" w:sz="0" w:space="0" w:color="auto"/>
            <w:bottom w:val="none" w:sz="0" w:space="0" w:color="auto"/>
            <w:right w:val="none" w:sz="0" w:space="0" w:color="auto"/>
          </w:divBdr>
        </w:div>
        <w:div w:id="426081953">
          <w:marLeft w:val="0"/>
          <w:marRight w:val="0"/>
          <w:marTop w:val="0"/>
          <w:marBottom w:val="0"/>
          <w:divBdr>
            <w:top w:val="none" w:sz="0" w:space="0" w:color="auto"/>
            <w:left w:val="none" w:sz="0" w:space="0" w:color="auto"/>
            <w:bottom w:val="none" w:sz="0" w:space="0" w:color="auto"/>
            <w:right w:val="none" w:sz="0" w:space="0" w:color="auto"/>
          </w:divBdr>
        </w:div>
        <w:div w:id="1203324509">
          <w:marLeft w:val="0"/>
          <w:marRight w:val="0"/>
          <w:marTop w:val="0"/>
          <w:marBottom w:val="0"/>
          <w:divBdr>
            <w:top w:val="none" w:sz="0" w:space="0" w:color="auto"/>
            <w:left w:val="none" w:sz="0" w:space="0" w:color="auto"/>
            <w:bottom w:val="none" w:sz="0" w:space="0" w:color="auto"/>
            <w:right w:val="none" w:sz="0" w:space="0" w:color="auto"/>
          </w:divBdr>
        </w:div>
        <w:div w:id="2070105454">
          <w:marLeft w:val="0"/>
          <w:marRight w:val="0"/>
          <w:marTop w:val="0"/>
          <w:marBottom w:val="0"/>
          <w:divBdr>
            <w:top w:val="none" w:sz="0" w:space="0" w:color="auto"/>
            <w:left w:val="none" w:sz="0" w:space="0" w:color="auto"/>
            <w:bottom w:val="none" w:sz="0" w:space="0" w:color="auto"/>
            <w:right w:val="none" w:sz="0" w:space="0" w:color="auto"/>
          </w:divBdr>
        </w:div>
      </w:divsChild>
    </w:div>
    <w:div w:id="790787981">
      <w:bodyDiv w:val="1"/>
      <w:marLeft w:val="0"/>
      <w:marRight w:val="0"/>
      <w:marTop w:val="0"/>
      <w:marBottom w:val="0"/>
      <w:divBdr>
        <w:top w:val="none" w:sz="0" w:space="0" w:color="auto"/>
        <w:left w:val="none" w:sz="0" w:space="0" w:color="auto"/>
        <w:bottom w:val="none" w:sz="0" w:space="0" w:color="auto"/>
        <w:right w:val="none" w:sz="0" w:space="0" w:color="auto"/>
      </w:divBdr>
      <w:divsChild>
        <w:div w:id="594019957">
          <w:marLeft w:val="0"/>
          <w:marRight w:val="0"/>
          <w:marTop w:val="0"/>
          <w:marBottom w:val="0"/>
          <w:divBdr>
            <w:top w:val="none" w:sz="0" w:space="0" w:color="auto"/>
            <w:left w:val="none" w:sz="0" w:space="0" w:color="auto"/>
            <w:bottom w:val="none" w:sz="0" w:space="0" w:color="auto"/>
            <w:right w:val="none" w:sz="0" w:space="0" w:color="auto"/>
          </w:divBdr>
        </w:div>
        <w:div w:id="811364425">
          <w:marLeft w:val="0"/>
          <w:marRight w:val="0"/>
          <w:marTop w:val="0"/>
          <w:marBottom w:val="0"/>
          <w:divBdr>
            <w:top w:val="none" w:sz="0" w:space="0" w:color="auto"/>
            <w:left w:val="none" w:sz="0" w:space="0" w:color="auto"/>
            <w:bottom w:val="none" w:sz="0" w:space="0" w:color="auto"/>
            <w:right w:val="none" w:sz="0" w:space="0" w:color="auto"/>
          </w:divBdr>
        </w:div>
        <w:div w:id="872575659">
          <w:marLeft w:val="0"/>
          <w:marRight w:val="0"/>
          <w:marTop w:val="0"/>
          <w:marBottom w:val="0"/>
          <w:divBdr>
            <w:top w:val="none" w:sz="0" w:space="0" w:color="auto"/>
            <w:left w:val="none" w:sz="0" w:space="0" w:color="auto"/>
            <w:bottom w:val="none" w:sz="0" w:space="0" w:color="auto"/>
            <w:right w:val="none" w:sz="0" w:space="0" w:color="auto"/>
          </w:divBdr>
        </w:div>
        <w:div w:id="1553615995">
          <w:marLeft w:val="0"/>
          <w:marRight w:val="0"/>
          <w:marTop w:val="0"/>
          <w:marBottom w:val="0"/>
          <w:divBdr>
            <w:top w:val="none" w:sz="0" w:space="0" w:color="auto"/>
            <w:left w:val="none" w:sz="0" w:space="0" w:color="auto"/>
            <w:bottom w:val="none" w:sz="0" w:space="0" w:color="auto"/>
            <w:right w:val="none" w:sz="0" w:space="0" w:color="auto"/>
          </w:divBdr>
        </w:div>
      </w:divsChild>
    </w:div>
    <w:div w:id="885680903">
      <w:bodyDiv w:val="1"/>
      <w:marLeft w:val="0"/>
      <w:marRight w:val="0"/>
      <w:marTop w:val="0"/>
      <w:marBottom w:val="0"/>
      <w:divBdr>
        <w:top w:val="none" w:sz="0" w:space="0" w:color="auto"/>
        <w:left w:val="none" w:sz="0" w:space="0" w:color="auto"/>
        <w:bottom w:val="none" w:sz="0" w:space="0" w:color="auto"/>
        <w:right w:val="none" w:sz="0" w:space="0" w:color="auto"/>
      </w:divBdr>
    </w:div>
    <w:div w:id="888415724">
      <w:bodyDiv w:val="1"/>
      <w:marLeft w:val="0"/>
      <w:marRight w:val="0"/>
      <w:marTop w:val="0"/>
      <w:marBottom w:val="0"/>
      <w:divBdr>
        <w:top w:val="none" w:sz="0" w:space="0" w:color="auto"/>
        <w:left w:val="none" w:sz="0" w:space="0" w:color="auto"/>
        <w:bottom w:val="none" w:sz="0" w:space="0" w:color="auto"/>
        <w:right w:val="none" w:sz="0" w:space="0" w:color="auto"/>
      </w:divBdr>
    </w:div>
    <w:div w:id="971137723">
      <w:bodyDiv w:val="1"/>
      <w:marLeft w:val="0"/>
      <w:marRight w:val="0"/>
      <w:marTop w:val="0"/>
      <w:marBottom w:val="0"/>
      <w:divBdr>
        <w:top w:val="none" w:sz="0" w:space="0" w:color="auto"/>
        <w:left w:val="none" w:sz="0" w:space="0" w:color="auto"/>
        <w:bottom w:val="none" w:sz="0" w:space="0" w:color="auto"/>
        <w:right w:val="none" w:sz="0" w:space="0" w:color="auto"/>
      </w:divBdr>
      <w:divsChild>
        <w:div w:id="225843633">
          <w:marLeft w:val="0"/>
          <w:marRight w:val="0"/>
          <w:marTop w:val="0"/>
          <w:marBottom w:val="0"/>
          <w:divBdr>
            <w:top w:val="none" w:sz="0" w:space="0" w:color="auto"/>
            <w:left w:val="none" w:sz="0" w:space="0" w:color="auto"/>
            <w:bottom w:val="none" w:sz="0" w:space="0" w:color="auto"/>
            <w:right w:val="none" w:sz="0" w:space="0" w:color="auto"/>
          </w:divBdr>
        </w:div>
        <w:div w:id="391660534">
          <w:marLeft w:val="0"/>
          <w:marRight w:val="0"/>
          <w:marTop w:val="0"/>
          <w:marBottom w:val="0"/>
          <w:divBdr>
            <w:top w:val="none" w:sz="0" w:space="0" w:color="auto"/>
            <w:left w:val="none" w:sz="0" w:space="0" w:color="auto"/>
            <w:bottom w:val="none" w:sz="0" w:space="0" w:color="auto"/>
            <w:right w:val="none" w:sz="0" w:space="0" w:color="auto"/>
          </w:divBdr>
        </w:div>
        <w:div w:id="852450371">
          <w:marLeft w:val="0"/>
          <w:marRight w:val="0"/>
          <w:marTop w:val="0"/>
          <w:marBottom w:val="0"/>
          <w:divBdr>
            <w:top w:val="none" w:sz="0" w:space="0" w:color="auto"/>
            <w:left w:val="none" w:sz="0" w:space="0" w:color="auto"/>
            <w:bottom w:val="none" w:sz="0" w:space="0" w:color="auto"/>
            <w:right w:val="none" w:sz="0" w:space="0" w:color="auto"/>
          </w:divBdr>
        </w:div>
        <w:div w:id="980697649">
          <w:marLeft w:val="0"/>
          <w:marRight w:val="0"/>
          <w:marTop w:val="0"/>
          <w:marBottom w:val="0"/>
          <w:divBdr>
            <w:top w:val="none" w:sz="0" w:space="0" w:color="auto"/>
            <w:left w:val="none" w:sz="0" w:space="0" w:color="auto"/>
            <w:bottom w:val="none" w:sz="0" w:space="0" w:color="auto"/>
            <w:right w:val="none" w:sz="0" w:space="0" w:color="auto"/>
          </w:divBdr>
        </w:div>
        <w:div w:id="1637367197">
          <w:marLeft w:val="0"/>
          <w:marRight w:val="0"/>
          <w:marTop w:val="0"/>
          <w:marBottom w:val="0"/>
          <w:divBdr>
            <w:top w:val="none" w:sz="0" w:space="0" w:color="auto"/>
            <w:left w:val="none" w:sz="0" w:space="0" w:color="auto"/>
            <w:bottom w:val="none" w:sz="0" w:space="0" w:color="auto"/>
            <w:right w:val="none" w:sz="0" w:space="0" w:color="auto"/>
          </w:divBdr>
        </w:div>
        <w:div w:id="1653296121">
          <w:marLeft w:val="0"/>
          <w:marRight w:val="0"/>
          <w:marTop w:val="0"/>
          <w:marBottom w:val="0"/>
          <w:divBdr>
            <w:top w:val="none" w:sz="0" w:space="0" w:color="auto"/>
            <w:left w:val="none" w:sz="0" w:space="0" w:color="auto"/>
            <w:bottom w:val="none" w:sz="0" w:space="0" w:color="auto"/>
            <w:right w:val="none" w:sz="0" w:space="0" w:color="auto"/>
          </w:divBdr>
        </w:div>
      </w:divsChild>
    </w:div>
    <w:div w:id="1137996082">
      <w:bodyDiv w:val="1"/>
      <w:marLeft w:val="0"/>
      <w:marRight w:val="0"/>
      <w:marTop w:val="0"/>
      <w:marBottom w:val="0"/>
      <w:divBdr>
        <w:top w:val="none" w:sz="0" w:space="0" w:color="auto"/>
        <w:left w:val="none" w:sz="0" w:space="0" w:color="auto"/>
        <w:bottom w:val="none" w:sz="0" w:space="0" w:color="auto"/>
        <w:right w:val="none" w:sz="0" w:space="0" w:color="auto"/>
      </w:divBdr>
    </w:div>
    <w:div w:id="1189221319">
      <w:bodyDiv w:val="1"/>
      <w:marLeft w:val="0"/>
      <w:marRight w:val="0"/>
      <w:marTop w:val="0"/>
      <w:marBottom w:val="0"/>
      <w:divBdr>
        <w:top w:val="none" w:sz="0" w:space="0" w:color="auto"/>
        <w:left w:val="none" w:sz="0" w:space="0" w:color="auto"/>
        <w:bottom w:val="none" w:sz="0" w:space="0" w:color="auto"/>
        <w:right w:val="none" w:sz="0" w:space="0" w:color="auto"/>
      </w:divBdr>
    </w:div>
    <w:div w:id="1217468568">
      <w:bodyDiv w:val="1"/>
      <w:marLeft w:val="0"/>
      <w:marRight w:val="0"/>
      <w:marTop w:val="0"/>
      <w:marBottom w:val="0"/>
      <w:divBdr>
        <w:top w:val="none" w:sz="0" w:space="0" w:color="auto"/>
        <w:left w:val="none" w:sz="0" w:space="0" w:color="auto"/>
        <w:bottom w:val="none" w:sz="0" w:space="0" w:color="auto"/>
        <w:right w:val="none" w:sz="0" w:space="0" w:color="auto"/>
      </w:divBdr>
    </w:div>
    <w:div w:id="1222130513">
      <w:bodyDiv w:val="1"/>
      <w:marLeft w:val="0"/>
      <w:marRight w:val="0"/>
      <w:marTop w:val="0"/>
      <w:marBottom w:val="0"/>
      <w:divBdr>
        <w:top w:val="none" w:sz="0" w:space="0" w:color="auto"/>
        <w:left w:val="none" w:sz="0" w:space="0" w:color="auto"/>
        <w:bottom w:val="none" w:sz="0" w:space="0" w:color="auto"/>
        <w:right w:val="none" w:sz="0" w:space="0" w:color="auto"/>
      </w:divBdr>
    </w:div>
    <w:div w:id="1228423062">
      <w:bodyDiv w:val="1"/>
      <w:marLeft w:val="0"/>
      <w:marRight w:val="0"/>
      <w:marTop w:val="0"/>
      <w:marBottom w:val="0"/>
      <w:divBdr>
        <w:top w:val="none" w:sz="0" w:space="0" w:color="auto"/>
        <w:left w:val="none" w:sz="0" w:space="0" w:color="auto"/>
        <w:bottom w:val="none" w:sz="0" w:space="0" w:color="auto"/>
        <w:right w:val="none" w:sz="0" w:space="0" w:color="auto"/>
      </w:divBdr>
    </w:div>
    <w:div w:id="1256789653">
      <w:bodyDiv w:val="1"/>
      <w:marLeft w:val="0"/>
      <w:marRight w:val="0"/>
      <w:marTop w:val="0"/>
      <w:marBottom w:val="0"/>
      <w:divBdr>
        <w:top w:val="none" w:sz="0" w:space="0" w:color="auto"/>
        <w:left w:val="none" w:sz="0" w:space="0" w:color="auto"/>
        <w:bottom w:val="none" w:sz="0" w:space="0" w:color="auto"/>
        <w:right w:val="none" w:sz="0" w:space="0" w:color="auto"/>
      </w:divBdr>
      <w:divsChild>
        <w:div w:id="250285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912236">
              <w:marLeft w:val="0"/>
              <w:marRight w:val="0"/>
              <w:marTop w:val="0"/>
              <w:marBottom w:val="0"/>
              <w:divBdr>
                <w:top w:val="none" w:sz="0" w:space="0" w:color="auto"/>
                <w:left w:val="none" w:sz="0" w:space="0" w:color="auto"/>
                <w:bottom w:val="none" w:sz="0" w:space="0" w:color="auto"/>
                <w:right w:val="none" w:sz="0" w:space="0" w:color="auto"/>
              </w:divBdr>
              <w:divsChild>
                <w:div w:id="428042232">
                  <w:marLeft w:val="0"/>
                  <w:marRight w:val="0"/>
                  <w:marTop w:val="0"/>
                  <w:marBottom w:val="0"/>
                  <w:divBdr>
                    <w:top w:val="none" w:sz="0" w:space="0" w:color="auto"/>
                    <w:left w:val="none" w:sz="0" w:space="0" w:color="auto"/>
                    <w:bottom w:val="none" w:sz="0" w:space="0" w:color="auto"/>
                    <w:right w:val="none" w:sz="0" w:space="0" w:color="auto"/>
                  </w:divBdr>
                  <w:divsChild>
                    <w:div w:id="625627613">
                      <w:marLeft w:val="0"/>
                      <w:marRight w:val="0"/>
                      <w:marTop w:val="0"/>
                      <w:marBottom w:val="0"/>
                      <w:divBdr>
                        <w:top w:val="none" w:sz="0" w:space="0" w:color="auto"/>
                        <w:left w:val="none" w:sz="0" w:space="0" w:color="auto"/>
                        <w:bottom w:val="none" w:sz="0" w:space="0" w:color="auto"/>
                        <w:right w:val="none" w:sz="0" w:space="0" w:color="auto"/>
                      </w:divBdr>
                      <w:divsChild>
                        <w:div w:id="6775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359255">
      <w:bodyDiv w:val="1"/>
      <w:marLeft w:val="0"/>
      <w:marRight w:val="0"/>
      <w:marTop w:val="0"/>
      <w:marBottom w:val="0"/>
      <w:divBdr>
        <w:top w:val="none" w:sz="0" w:space="0" w:color="auto"/>
        <w:left w:val="none" w:sz="0" w:space="0" w:color="auto"/>
        <w:bottom w:val="none" w:sz="0" w:space="0" w:color="auto"/>
        <w:right w:val="none" w:sz="0" w:space="0" w:color="auto"/>
      </w:divBdr>
    </w:div>
    <w:div w:id="1395817115">
      <w:bodyDiv w:val="1"/>
      <w:marLeft w:val="0"/>
      <w:marRight w:val="0"/>
      <w:marTop w:val="0"/>
      <w:marBottom w:val="0"/>
      <w:divBdr>
        <w:top w:val="none" w:sz="0" w:space="0" w:color="auto"/>
        <w:left w:val="none" w:sz="0" w:space="0" w:color="auto"/>
        <w:bottom w:val="none" w:sz="0" w:space="0" w:color="auto"/>
        <w:right w:val="none" w:sz="0" w:space="0" w:color="auto"/>
      </w:divBdr>
      <w:divsChild>
        <w:div w:id="1848598080">
          <w:marLeft w:val="0"/>
          <w:marRight w:val="0"/>
          <w:marTop w:val="0"/>
          <w:marBottom w:val="0"/>
          <w:divBdr>
            <w:top w:val="none" w:sz="0" w:space="0" w:color="auto"/>
            <w:left w:val="none" w:sz="0" w:space="0" w:color="auto"/>
            <w:bottom w:val="none" w:sz="0" w:space="0" w:color="auto"/>
            <w:right w:val="none" w:sz="0" w:space="0" w:color="auto"/>
          </w:divBdr>
        </w:div>
        <w:div w:id="1912545087">
          <w:marLeft w:val="0"/>
          <w:marRight w:val="0"/>
          <w:marTop w:val="0"/>
          <w:marBottom w:val="0"/>
          <w:divBdr>
            <w:top w:val="none" w:sz="0" w:space="0" w:color="auto"/>
            <w:left w:val="none" w:sz="0" w:space="0" w:color="auto"/>
            <w:bottom w:val="none" w:sz="0" w:space="0" w:color="auto"/>
            <w:right w:val="none" w:sz="0" w:space="0" w:color="auto"/>
          </w:divBdr>
        </w:div>
      </w:divsChild>
    </w:div>
    <w:div w:id="1431050408">
      <w:bodyDiv w:val="1"/>
      <w:marLeft w:val="0"/>
      <w:marRight w:val="0"/>
      <w:marTop w:val="0"/>
      <w:marBottom w:val="0"/>
      <w:divBdr>
        <w:top w:val="none" w:sz="0" w:space="0" w:color="auto"/>
        <w:left w:val="none" w:sz="0" w:space="0" w:color="auto"/>
        <w:bottom w:val="none" w:sz="0" w:space="0" w:color="auto"/>
        <w:right w:val="none" w:sz="0" w:space="0" w:color="auto"/>
      </w:divBdr>
    </w:div>
    <w:div w:id="1548447360">
      <w:bodyDiv w:val="1"/>
      <w:marLeft w:val="0"/>
      <w:marRight w:val="0"/>
      <w:marTop w:val="0"/>
      <w:marBottom w:val="0"/>
      <w:divBdr>
        <w:top w:val="none" w:sz="0" w:space="0" w:color="auto"/>
        <w:left w:val="none" w:sz="0" w:space="0" w:color="auto"/>
        <w:bottom w:val="none" w:sz="0" w:space="0" w:color="auto"/>
        <w:right w:val="none" w:sz="0" w:space="0" w:color="auto"/>
      </w:divBdr>
    </w:div>
    <w:div w:id="1557356243">
      <w:bodyDiv w:val="1"/>
      <w:marLeft w:val="0"/>
      <w:marRight w:val="0"/>
      <w:marTop w:val="0"/>
      <w:marBottom w:val="0"/>
      <w:divBdr>
        <w:top w:val="none" w:sz="0" w:space="0" w:color="auto"/>
        <w:left w:val="none" w:sz="0" w:space="0" w:color="auto"/>
        <w:bottom w:val="none" w:sz="0" w:space="0" w:color="auto"/>
        <w:right w:val="none" w:sz="0" w:space="0" w:color="auto"/>
      </w:divBdr>
    </w:div>
    <w:div w:id="1617832708">
      <w:bodyDiv w:val="1"/>
      <w:marLeft w:val="0"/>
      <w:marRight w:val="0"/>
      <w:marTop w:val="0"/>
      <w:marBottom w:val="0"/>
      <w:divBdr>
        <w:top w:val="none" w:sz="0" w:space="0" w:color="auto"/>
        <w:left w:val="none" w:sz="0" w:space="0" w:color="auto"/>
        <w:bottom w:val="none" w:sz="0" w:space="0" w:color="auto"/>
        <w:right w:val="none" w:sz="0" w:space="0" w:color="auto"/>
      </w:divBdr>
    </w:div>
    <w:div w:id="1666855826">
      <w:bodyDiv w:val="1"/>
      <w:marLeft w:val="0"/>
      <w:marRight w:val="0"/>
      <w:marTop w:val="0"/>
      <w:marBottom w:val="0"/>
      <w:divBdr>
        <w:top w:val="none" w:sz="0" w:space="0" w:color="auto"/>
        <w:left w:val="none" w:sz="0" w:space="0" w:color="auto"/>
        <w:bottom w:val="none" w:sz="0" w:space="0" w:color="auto"/>
        <w:right w:val="none" w:sz="0" w:space="0" w:color="auto"/>
      </w:divBdr>
      <w:divsChild>
        <w:div w:id="1049956228">
          <w:marLeft w:val="0"/>
          <w:marRight w:val="0"/>
          <w:marTop w:val="0"/>
          <w:marBottom w:val="0"/>
          <w:divBdr>
            <w:top w:val="none" w:sz="0" w:space="0" w:color="auto"/>
            <w:left w:val="none" w:sz="0" w:space="0" w:color="auto"/>
            <w:bottom w:val="none" w:sz="0" w:space="0" w:color="auto"/>
            <w:right w:val="none" w:sz="0" w:space="0" w:color="auto"/>
          </w:divBdr>
        </w:div>
        <w:div w:id="1438284958">
          <w:marLeft w:val="0"/>
          <w:marRight w:val="0"/>
          <w:marTop w:val="0"/>
          <w:marBottom w:val="0"/>
          <w:divBdr>
            <w:top w:val="none" w:sz="0" w:space="0" w:color="auto"/>
            <w:left w:val="none" w:sz="0" w:space="0" w:color="auto"/>
            <w:bottom w:val="none" w:sz="0" w:space="0" w:color="auto"/>
            <w:right w:val="none" w:sz="0" w:space="0" w:color="auto"/>
          </w:divBdr>
        </w:div>
        <w:div w:id="1491672375">
          <w:marLeft w:val="0"/>
          <w:marRight w:val="0"/>
          <w:marTop w:val="0"/>
          <w:marBottom w:val="0"/>
          <w:divBdr>
            <w:top w:val="none" w:sz="0" w:space="0" w:color="auto"/>
            <w:left w:val="none" w:sz="0" w:space="0" w:color="auto"/>
            <w:bottom w:val="none" w:sz="0" w:space="0" w:color="auto"/>
            <w:right w:val="none" w:sz="0" w:space="0" w:color="auto"/>
          </w:divBdr>
        </w:div>
        <w:div w:id="1555039260">
          <w:marLeft w:val="0"/>
          <w:marRight w:val="0"/>
          <w:marTop w:val="0"/>
          <w:marBottom w:val="0"/>
          <w:divBdr>
            <w:top w:val="none" w:sz="0" w:space="0" w:color="auto"/>
            <w:left w:val="none" w:sz="0" w:space="0" w:color="auto"/>
            <w:bottom w:val="none" w:sz="0" w:space="0" w:color="auto"/>
            <w:right w:val="none" w:sz="0" w:space="0" w:color="auto"/>
          </w:divBdr>
        </w:div>
      </w:divsChild>
    </w:div>
    <w:div w:id="1725518292">
      <w:bodyDiv w:val="1"/>
      <w:marLeft w:val="0"/>
      <w:marRight w:val="0"/>
      <w:marTop w:val="0"/>
      <w:marBottom w:val="0"/>
      <w:divBdr>
        <w:top w:val="none" w:sz="0" w:space="0" w:color="auto"/>
        <w:left w:val="none" w:sz="0" w:space="0" w:color="auto"/>
        <w:bottom w:val="none" w:sz="0" w:space="0" w:color="auto"/>
        <w:right w:val="none" w:sz="0" w:space="0" w:color="auto"/>
      </w:divBdr>
    </w:div>
    <w:div w:id="1752846961">
      <w:bodyDiv w:val="1"/>
      <w:marLeft w:val="0"/>
      <w:marRight w:val="0"/>
      <w:marTop w:val="0"/>
      <w:marBottom w:val="0"/>
      <w:divBdr>
        <w:top w:val="none" w:sz="0" w:space="0" w:color="auto"/>
        <w:left w:val="none" w:sz="0" w:space="0" w:color="auto"/>
        <w:bottom w:val="none" w:sz="0" w:space="0" w:color="auto"/>
        <w:right w:val="none" w:sz="0" w:space="0" w:color="auto"/>
      </w:divBdr>
    </w:div>
    <w:div w:id="1993948814">
      <w:bodyDiv w:val="1"/>
      <w:marLeft w:val="0"/>
      <w:marRight w:val="0"/>
      <w:marTop w:val="0"/>
      <w:marBottom w:val="0"/>
      <w:divBdr>
        <w:top w:val="none" w:sz="0" w:space="0" w:color="auto"/>
        <w:left w:val="none" w:sz="0" w:space="0" w:color="auto"/>
        <w:bottom w:val="none" w:sz="0" w:space="0" w:color="auto"/>
        <w:right w:val="none" w:sz="0" w:space="0" w:color="auto"/>
      </w:divBdr>
      <w:divsChild>
        <w:div w:id="654794752">
          <w:marLeft w:val="0"/>
          <w:marRight w:val="0"/>
          <w:marTop w:val="0"/>
          <w:marBottom w:val="0"/>
          <w:divBdr>
            <w:top w:val="none" w:sz="0" w:space="0" w:color="auto"/>
            <w:left w:val="none" w:sz="0" w:space="0" w:color="auto"/>
            <w:bottom w:val="none" w:sz="0" w:space="0" w:color="auto"/>
            <w:right w:val="none" w:sz="0" w:space="0" w:color="auto"/>
          </w:divBdr>
        </w:div>
        <w:div w:id="1425878885">
          <w:marLeft w:val="0"/>
          <w:marRight w:val="0"/>
          <w:marTop w:val="0"/>
          <w:marBottom w:val="0"/>
          <w:divBdr>
            <w:top w:val="none" w:sz="0" w:space="0" w:color="auto"/>
            <w:left w:val="none" w:sz="0" w:space="0" w:color="auto"/>
            <w:bottom w:val="none" w:sz="0" w:space="0" w:color="auto"/>
            <w:right w:val="none" w:sz="0" w:space="0" w:color="auto"/>
          </w:divBdr>
        </w:div>
        <w:div w:id="1449619396">
          <w:marLeft w:val="0"/>
          <w:marRight w:val="0"/>
          <w:marTop w:val="0"/>
          <w:marBottom w:val="0"/>
          <w:divBdr>
            <w:top w:val="none" w:sz="0" w:space="0" w:color="auto"/>
            <w:left w:val="none" w:sz="0" w:space="0" w:color="auto"/>
            <w:bottom w:val="none" w:sz="0" w:space="0" w:color="auto"/>
            <w:right w:val="none" w:sz="0" w:space="0" w:color="auto"/>
          </w:divBdr>
        </w:div>
        <w:div w:id="1539928390">
          <w:marLeft w:val="0"/>
          <w:marRight w:val="0"/>
          <w:marTop w:val="0"/>
          <w:marBottom w:val="0"/>
          <w:divBdr>
            <w:top w:val="none" w:sz="0" w:space="0" w:color="auto"/>
            <w:left w:val="none" w:sz="0" w:space="0" w:color="auto"/>
            <w:bottom w:val="none" w:sz="0" w:space="0" w:color="auto"/>
            <w:right w:val="none" w:sz="0" w:space="0" w:color="auto"/>
          </w:divBdr>
        </w:div>
      </w:divsChild>
    </w:div>
    <w:div w:id="2059352568">
      <w:bodyDiv w:val="1"/>
      <w:marLeft w:val="0"/>
      <w:marRight w:val="0"/>
      <w:marTop w:val="0"/>
      <w:marBottom w:val="0"/>
      <w:divBdr>
        <w:top w:val="none" w:sz="0" w:space="0" w:color="auto"/>
        <w:left w:val="none" w:sz="0" w:space="0" w:color="auto"/>
        <w:bottom w:val="none" w:sz="0" w:space="0" w:color="auto"/>
        <w:right w:val="none" w:sz="0" w:space="0" w:color="auto"/>
      </w:divBdr>
      <w:divsChild>
        <w:div w:id="97677997">
          <w:marLeft w:val="0"/>
          <w:marRight w:val="0"/>
          <w:marTop w:val="0"/>
          <w:marBottom w:val="0"/>
          <w:divBdr>
            <w:top w:val="none" w:sz="0" w:space="0" w:color="auto"/>
            <w:left w:val="none" w:sz="0" w:space="0" w:color="auto"/>
            <w:bottom w:val="none" w:sz="0" w:space="0" w:color="auto"/>
            <w:right w:val="none" w:sz="0" w:space="0" w:color="auto"/>
          </w:divBdr>
        </w:div>
        <w:div w:id="2120640146">
          <w:marLeft w:val="0"/>
          <w:marRight w:val="0"/>
          <w:marTop w:val="0"/>
          <w:marBottom w:val="0"/>
          <w:divBdr>
            <w:top w:val="none" w:sz="0" w:space="0" w:color="auto"/>
            <w:left w:val="none" w:sz="0" w:space="0" w:color="auto"/>
            <w:bottom w:val="none" w:sz="0" w:space="0" w:color="auto"/>
            <w:right w:val="none" w:sz="0" w:space="0" w:color="auto"/>
          </w:divBdr>
        </w:div>
      </w:divsChild>
    </w:div>
    <w:div w:id="208818759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gar3d3ExyevJ7YPp2SPNvAz3O6YLIQb9/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mmunityspeed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FFE1-61AB-4E78-B534-4D3903B1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Minutes of the Bi monthly Meeting of Wooburn Residents’ Association</vt:lpstr>
    </vt:vector>
  </TitlesOfParts>
  <Company>Ascent Media Group</Company>
  <LinksUpToDate>false</LinksUpToDate>
  <CharactersWithSpaces>7500</CharactersWithSpaces>
  <SharedDoc>false</SharedDoc>
  <HLinks>
    <vt:vector size="12" baseType="variant">
      <vt:variant>
        <vt:i4>5439581</vt:i4>
      </vt:variant>
      <vt:variant>
        <vt:i4>3</vt:i4>
      </vt:variant>
      <vt:variant>
        <vt:i4>0</vt:i4>
      </vt:variant>
      <vt:variant>
        <vt:i4>5</vt:i4>
      </vt:variant>
      <vt:variant>
        <vt:lpwstr>https://www.communityspeedwatch.org/</vt:lpwstr>
      </vt:variant>
      <vt:variant>
        <vt:lpwstr/>
      </vt:variant>
      <vt:variant>
        <vt:i4>7077930</vt:i4>
      </vt:variant>
      <vt:variant>
        <vt:i4>0</vt:i4>
      </vt:variant>
      <vt:variant>
        <vt:i4>0</vt:i4>
      </vt:variant>
      <vt:variant>
        <vt:i4>5</vt:i4>
      </vt:variant>
      <vt:variant>
        <vt:lpwstr>https://drive.google.com/file/d/1gar3d3ExyevJ7YPp2SPNvAz3O6YLIQb9/view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Bi monthly Meeting of Wooburn Residents’ Association</dc:title>
  <dc:subject/>
  <dc:creator>John Kegg</dc:creator>
  <cp:keywords/>
  <cp:lastModifiedBy>Sophie Youngs</cp:lastModifiedBy>
  <cp:revision>2</cp:revision>
  <cp:lastPrinted>2023-07-10T16:31:00Z</cp:lastPrinted>
  <dcterms:created xsi:type="dcterms:W3CDTF">2024-04-17T15:07:00Z</dcterms:created>
  <dcterms:modified xsi:type="dcterms:W3CDTF">2024-04-17T15:07:00Z</dcterms:modified>
</cp:coreProperties>
</file>